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0596" w:rsidRPr="002F1EDC" w:rsidRDefault="006C0596" w:rsidP="002F1EDC">
      <w:pPr>
        <w:widowControl w:val="0"/>
        <w:spacing w:after="0" w:line="240" w:lineRule="auto"/>
        <w:contextualSpacing/>
        <w:jc w:val="right"/>
        <w:rPr>
          <w:rFonts w:ascii="Times New Roman" w:hAnsi="Times New Roman" w:cs="Times New Roman"/>
          <w:sz w:val="20"/>
          <w:szCs w:val="20"/>
        </w:rPr>
      </w:pPr>
      <w:r w:rsidRPr="002F1EDC">
        <w:rPr>
          <w:rFonts w:ascii="Times New Roman" w:hAnsi="Times New Roman" w:cs="Times New Roman"/>
          <w:sz w:val="20"/>
          <w:szCs w:val="20"/>
        </w:rPr>
        <w:t>Приложение 3</w:t>
      </w:r>
    </w:p>
    <w:p w:rsidR="006C0596" w:rsidRPr="002F1EDC" w:rsidRDefault="006C0596" w:rsidP="002F1EDC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sz w:val="20"/>
          <w:szCs w:val="20"/>
        </w:rPr>
      </w:pPr>
    </w:p>
    <w:p w:rsidR="006C0596" w:rsidRPr="009E1C89" w:rsidRDefault="006C0596" w:rsidP="002F1EDC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0"/>
        </w:rPr>
      </w:pPr>
      <w:r w:rsidRPr="009E1C89">
        <w:rPr>
          <w:rFonts w:ascii="Times New Roman" w:hAnsi="Times New Roman" w:cs="Times New Roman"/>
          <w:b/>
          <w:sz w:val="28"/>
          <w:szCs w:val="20"/>
        </w:rPr>
        <w:t>Требования к участникам закупки. Документы и сведения, входящие в состав заявки на участие в закупке для подтверждения соответствия требованиям</w:t>
      </w:r>
    </w:p>
    <w:p w:rsidR="006C0596" w:rsidRPr="009E1C89" w:rsidRDefault="006C0596" w:rsidP="002F1EDC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0"/>
        </w:rPr>
      </w:pPr>
      <w:r w:rsidRPr="009E1C89">
        <w:rPr>
          <w:rFonts w:ascii="Times New Roman" w:hAnsi="Times New Roman" w:cs="Times New Roman"/>
          <w:b/>
          <w:sz w:val="28"/>
          <w:szCs w:val="20"/>
        </w:rPr>
        <w:t>Критерии рассмотрения и оценки заявок участников</w:t>
      </w:r>
    </w:p>
    <w:p w:rsidR="004C363F" w:rsidRPr="009E1C89" w:rsidRDefault="004C363F" w:rsidP="002F1EDC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0"/>
        </w:rPr>
      </w:pPr>
    </w:p>
    <w:p w:rsidR="00970A95" w:rsidRDefault="00970A95" w:rsidP="00970A95">
      <w:pPr>
        <w:widowControl w:val="0"/>
        <w:spacing w:after="0" w:line="240" w:lineRule="auto"/>
        <w:contextualSpacing/>
        <w:rPr>
          <w:rFonts w:ascii="Times New Roman" w:hAnsi="Times New Roman" w:cs="Times New Roman"/>
          <w:b/>
          <w:sz w:val="32"/>
          <w:szCs w:val="20"/>
        </w:rPr>
      </w:pPr>
      <w:r w:rsidRPr="00E04248">
        <w:rPr>
          <w:rFonts w:ascii="Times New Roman" w:hAnsi="Times New Roman" w:cs="Times New Roman"/>
          <w:b/>
          <w:sz w:val="32"/>
          <w:szCs w:val="20"/>
        </w:rPr>
        <w:t xml:space="preserve">Требования к участникам закупки. </w:t>
      </w:r>
      <w:r>
        <w:rPr>
          <w:rFonts w:ascii="Times New Roman" w:hAnsi="Times New Roman" w:cs="Times New Roman"/>
          <w:b/>
          <w:sz w:val="32"/>
          <w:szCs w:val="20"/>
        </w:rPr>
        <w:t>Первая</w:t>
      </w:r>
      <w:r w:rsidRPr="00E04248">
        <w:rPr>
          <w:rFonts w:ascii="Times New Roman" w:hAnsi="Times New Roman" w:cs="Times New Roman"/>
          <w:b/>
          <w:sz w:val="32"/>
          <w:szCs w:val="20"/>
        </w:rPr>
        <w:t xml:space="preserve"> часть заявки</w:t>
      </w:r>
    </w:p>
    <w:p w:rsidR="00970A95" w:rsidRDefault="00970A95" w:rsidP="00970A95">
      <w:pPr>
        <w:widowControl w:val="0"/>
        <w:spacing w:after="0" w:line="240" w:lineRule="auto"/>
        <w:contextualSpacing/>
        <w:rPr>
          <w:rFonts w:ascii="Times New Roman" w:hAnsi="Times New Roman" w:cs="Times New Roman"/>
          <w:b/>
          <w:sz w:val="32"/>
          <w:szCs w:val="20"/>
        </w:rPr>
      </w:pPr>
    </w:p>
    <w:tbl>
      <w:tblPr>
        <w:tblStyle w:val="a3"/>
        <w:tblW w:w="4955" w:type="pct"/>
        <w:tblLayout w:type="fixed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502"/>
        <w:gridCol w:w="2191"/>
        <w:gridCol w:w="1984"/>
        <w:gridCol w:w="2975"/>
        <w:gridCol w:w="2238"/>
        <w:gridCol w:w="2834"/>
        <w:gridCol w:w="2969"/>
      </w:tblGrid>
      <w:tr w:rsidR="00970A95" w:rsidRPr="000640C6" w:rsidTr="00933274">
        <w:trPr>
          <w:cantSplit/>
          <w:trHeight w:val="1062"/>
          <w:tblHeader/>
        </w:trPr>
        <w:tc>
          <w:tcPr>
            <w:tcW w:w="160" w:type="pct"/>
            <w:vAlign w:val="center"/>
          </w:tcPr>
          <w:p w:rsidR="00970A95" w:rsidRPr="000640C6" w:rsidRDefault="00970A95" w:rsidP="0093327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640C6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</w:p>
          <w:p w:rsidR="00970A95" w:rsidRPr="000640C6" w:rsidRDefault="00970A95" w:rsidP="0093327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640C6">
              <w:rPr>
                <w:rFonts w:ascii="Times New Roman" w:hAnsi="Times New Roman" w:cs="Times New Roman"/>
                <w:b/>
                <w:sz w:val="20"/>
                <w:szCs w:val="20"/>
              </w:rPr>
              <w:t>п/п</w:t>
            </w:r>
          </w:p>
        </w:tc>
        <w:tc>
          <w:tcPr>
            <w:tcW w:w="698" w:type="pct"/>
            <w:vAlign w:val="center"/>
          </w:tcPr>
          <w:p w:rsidR="00970A95" w:rsidRPr="000640C6" w:rsidRDefault="00970A95" w:rsidP="000640C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640C6">
              <w:rPr>
                <w:rFonts w:ascii="Times New Roman" w:hAnsi="Times New Roman" w:cs="Times New Roman"/>
                <w:b/>
                <w:sz w:val="20"/>
                <w:szCs w:val="20"/>
              </w:rPr>
              <w:t>Критерий/ подкритерий</w:t>
            </w:r>
          </w:p>
        </w:tc>
        <w:tc>
          <w:tcPr>
            <w:tcW w:w="632" w:type="pct"/>
            <w:vAlign w:val="center"/>
          </w:tcPr>
          <w:p w:rsidR="00970A95" w:rsidRPr="000640C6" w:rsidRDefault="00970A95" w:rsidP="000640C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640C6">
              <w:rPr>
                <w:rFonts w:ascii="Times New Roman" w:hAnsi="Times New Roman" w:cs="Times New Roman"/>
                <w:b/>
                <w:sz w:val="20"/>
                <w:szCs w:val="20"/>
              </w:rPr>
              <w:t>Применяемость (отборочный/</w:t>
            </w:r>
          </w:p>
          <w:p w:rsidR="00970A95" w:rsidRPr="000640C6" w:rsidRDefault="00970A95" w:rsidP="000640C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0640C6">
              <w:rPr>
                <w:rFonts w:ascii="Times New Roman" w:hAnsi="Times New Roman" w:cs="Times New Roman"/>
                <w:b/>
                <w:sz w:val="20"/>
                <w:szCs w:val="20"/>
              </w:rPr>
              <w:t>справочно</w:t>
            </w:r>
            <w:proofErr w:type="spellEnd"/>
            <w:r w:rsidRPr="000640C6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948" w:type="pct"/>
            <w:vAlign w:val="center"/>
          </w:tcPr>
          <w:p w:rsidR="00970A95" w:rsidRPr="000640C6" w:rsidRDefault="00970A95" w:rsidP="000640C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640C6">
              <w:rPr>
                <w:rFonts w:ascii="Times New Roman" w:hAnsi="Times New Roman" w:cs="Times New Roman"/>
                <w:b/>
                <w:sz w:val="20"/>
                <w:szCs w:val="20"/>
              </w:rPr>
              <w:t>Документ, содержащий сведения для рассмотрения и оценки по критерию.</w:t>
            </w:r>
          </w:p>
          <w:p w:rsidR="00970A95" w:rsidRPr="000640C6" w:rsidRDefault="00970A95" w:rsidP="000640C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640C6">
              <w:rPr>
                <w:rFonts w:ascii="Times New Roman" w:hAnsi="Times New Roman" w:cs="Times New Roman"/>
                <w:b/>
                <w:sz w:val="20"/>
                <w:szCs w:val="20"/>
              </w:rPr>
              <w:t>Требования к оформлению документа</w:t>
            </w:r>
          </w:p>
        </w:tc>
        <w:tc>
          <w:tcPr>
            <w:tcW w:w="713" w:type="pct"/>
          </w:tcPr>
          <w:p w:rsidR="00970A95" w:rsidRPr="000640C6" w:rsidRDefault="00970A95" w:rsidP="000640C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640C6">
              <w:rPr>
                <w:rFonts w:ascii="Times New Roman" w:hAnsi="Times New Roman" w:cs="Times New Roman"/>
                <w:b/>
                <w:sz w:val="20"/>
                <w:szCs w:val="20"/>
              </w:rPr>
              <w:t>Кем предоставляется</w:t>
            </w:r>
          </w:p>
          <w:p w:rsidR="00970A95" w:rsidRPr="000640C6" w:rsidRDefault="00970A95" w:rsidP="000640C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640C6">
              <w:rPr>
                <w:rFonts w:ascii="Times New Roman" w:hAnsi="Times New Roman" w:cs="Times New Roman"/>
                <w:b/>
                <w:sz w:val="20"/>
                <w:szCs w:val="20"/>
              </w:rPr>
              <w:t>документ</w:t>
            </w:r>
          </w:p>
        </w:tc>
        <w:tc>
          <w:tcPr>
            <w:tcW w:w="903" w:type="pct"/>
            <w:vAlign w:val="center"/>
          </w:tcPr>
          <w:p w:rsidR="00970A95" w:rsidRPr="000640C6" w:rsidRDefault="00970A95" w:rsidP="000640C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640C6">
              <w:rPr>
                <w:rFonts w:ascii="Times New Roman" w:hAnsi="Times New Roman" w:cs="Times New Roman"/>
                <w:b/>
                <w:sz w:val="20"/>
                <w:szCs w:val="20"/>
              </w:rPr>
              <w:t>Сведения, проверяемые в документе</w:t>
            </w:r>
          </w:p>
        </w:tc>
        <w:tc>
          <w:tcPr>
            <w:tcW w:w="946" w:type="pct"/>
            <w:vAlign w:val="center"/>
          </w:tcPr>
          <w:p w:rsidR="00970A95" w:rsidRPr="000640C6" w:rsidRDefault="00970A95" w:rsidP="000640C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640C6">
              <w:rPr>
                <w:rFonts w:ascii="Times New Roman" w:hAnsi="Times New Roman" w:cs="Times New Roman"/>
                <w:b/>
                <w:sz w:val="20"/>
                <w:szCs w:val="20"/>
              </w:rPr>
              <w:t>Параметры признания несоответствия заявки установленному требованию, либо несоответствия документа установленным требованиям</w:t>
            </w:r>
          </w:p>
        </w:tc>
      </w:tr>
      <w:tr w:rsidR="000649BF" w:rsidRPr="002F1EDC" w:rsidTr="00C202C4">
        <w:tc>
          <w:tcPr>
            <w:tcW w:w="160" w:type="pct"/>
            <w:shd w:val="clear" w:color="auto" w:fill="FFFF00"/>
            <w:vAlign w:val="center"/>
          </w:tcPr>
          <w:p w:rsidR="000649BF" w:rsidRPr="000640C6" w:rsidRDefault="000649BF" w:rsidP="000649BF">
            <w:pPr>
              <w:pStyle w:val="FTN12"/>
              <w:spacing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698" w:type="pct"/>
            <w:shd w:val="clear" w:color="auto" w:fill="FFFF00"/>
            <w:vAlign w:val="center"/>
          </w:tcPr>
          <w:p w:rsidR="000649BF" w:rsidRPr="000640C6" w:rsidRDefault="000649BF" w:rsidP="000649B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640C6">
              <w:rPr>
                <w:rFonts w:ascii="Times New Roman" w:hAnsi="Times New Roman" w:cs="Times New Roman"/>
                <w:sz w:val="20"/>
                <w:szCs w:val="20"/>
              </w:rPr>
              <w:t>Техническое предложение, в том числе предложение по качеству выполнения работ/оказания услуг.</w:t>
            </w:r>
          </w:p>
          <w:p w:rsidR="000649BF" w:rsidRPr="000640C6" w:rsidRDefault="000649BF" w:rsidP="000649B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49BF" w:rsidRPr="000640C6" w:rsidRDefault="000649BF" w:rsidP="000649B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49BF" w:rsidRPr="000640C6" w:rsidRDefault="000649BF" w:rsidP="000649B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2" w:type="pct"/>
            <w:shd w:val="clear" w:color="auto" w:fill="FFFF00"/>
            <w:vAlign w:val="center"/>
          </w:tcPr>
          <w:p w:rsidR="000649BF" w:rsidRPr="000640C6" w:rsidRDefault="000649BF" w:rsidP="000649B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640C6">
              <w:rPr>
                <w:rFonts w:ascii="Times New Roman" w:hAnsi="Times New Roman" w:cs="Times New Roman"/>
                <w:sz w:val="20"/>
                <w:szCs w:val="20"/>
              </w:rPr>
              <w:t>отборочный</w:t>
            </w:r>
          </w:p>
        </w:tc>
        <w:tc>
          <w:tcPr>
            <w:tcW w:w="948" w:type="pct"/>
            <w:shd w:val="clear" w:color="auto" w:fill="FFFF00"/>
            <w:vAlign w:val="center"/>
          </w:tcPr>
          <w:p w:rsidR="000649BF" w:rsidRPr="000640C6" w:rsidRDefault="000649BF" w:rsidP="000649B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640C6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- Техническое предложение в составе заявки о закупке </w:t>
            </w:r>
            <w:r w:rsidRPr="000640C6">
              <w:rPr>
                <w:rFonts w:ascii="Times New Roman" w:hAnsi="Times New Roman" w:cs="Times New Roman"/>
                <w:sz w:val="20"/>
                <w:szCs w:val="20"/>
              </w:rPr>
              <w:t>по форме, установленной в Закупочной документации</w:t>
            </w:r>
            <w:r w:rsidR="003C6760" w:rsidRPr="000640C6">
              <w:rPr>
                <w:rFonts w:ascii="Times New Roman" w:hAnsi="Times New Roman" w:cs="Times New Roman"/>
                <w:sz w:val="20"/>
                <w:szCs w:val="20"/>
              </w:rPr>
              <w:t xml:space="preserve"> (форма 4)</w:t>
            </w:r>
          </w:p>
          <w:p w:rsidR="000649BF" w:rsidRPr="000640C6" w:rsidRDefault="000649BF" w:rsidP="000649B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/>
                <w:color w:val="0070C0"/>
                <w:sz w:val="20"/>
                <w:szCs w:val="20"/>
              </w:rPr>
            </w:pPr>
          </w:p>
          <w:p w:rsidR="000649BF" w:rsidRPr="000640C6" w:rsidRDefault="000649BF" w:rsidP="003C676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3" w:type="pct"/>
            <w:shd w:val="clear" w:color="auto" w:fill="FFFF00"/>
            <w:vAlign w:val="center"/>
          </w:tcPr>
          <w:p w:rsidR="000649BF" w:rsidRPr="000640C6" w:rsidRDefault="000649BF" w:rsidP="000649B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640C6">
              <w:rPr>
                <w:rFonts w:ascii="Times New Roman" w:eastAsia="Arial Unicode MS" w:hAnsi="Times New Roman" w:cs="Times New Roman"/>
                <w:sz w:val="20"/>
                <w:szCs w:val="20"/>
              </w:rPr>
              <w:t>Участник</w:t>
            </w:r>
          </w:p>
        </w:tc>
        <w:tc>
          <w:tcPr>
            <w:tcW w:w="903" w:type="pct"/>
            <w:shd w:val="clear" w:color="auto" w:fill="FFFF00"/>
            <w:vAlign w:val="center"/>
          </w:tcPr>
          <w:p w:rsidR="000649BF" w:rsidRPr="000640C6" w:rsidRDefault="000649BF" w:rsidP="000649BF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0640C6">
              <w:rPr>
                <w:rFonts w:ascii="Times New Roman" w:eastAsia="Arial Unicode MS" w:hAnsi="Times New Roman" w:cs="Times New Roman"/>
                <w:sz w:val="20"/>
                <w:szCs w:val="20"/>
              </w:rPr>
              <w:t>Соответствие технического предложения, сроков выполнения работ\услуг\поставок техническому заданию документации о закупке.</w:t>
            </w:r>
          </w:p>
          <w:p w:rsidR="000649BF" w:rsidRPr="000640C6" w:rsidRDefault="000649BF" w:rsidP="000649BF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i/>
                <w:color w:val="0070C0"/>
                <w:sz w:val="20"/>
                <w:szCs w:val="20"/>
              </w:rPr>
            </w:pPr>
          </w:p>
          <w:p w:rsidR="000649BF" w:rsidRPr="000640C6" w:rsidRDefault="000649BF" w:rsidP="003C676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6" w:type="pct"/>
            <w:shd w:val="clear" w:color="auto" w:fill="FFFF00"/>
            <w:vAlign w:val="center"/>
          </w:tcPr>
          <w:p w:rsidR="000649BF" w:rsidRPr="000640C6" w:rsidRDefault="000649BF" w:rsidP="000649BF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0640C6">
              <w:rPr>
                <w:rFonts w:ascii="Times New Roman" w:eastAsia="Arial Unicode MS" w:hAnsi="Times New Roman" w:cs="Times New Roman"/>
                <w:sz w:val="20"/>
                <w:szCs w:val="20"/>
              </w:rPr>
              <w:t>Не предоставление документов.</w:t>
            </w:r>
          </w:p>
          <w:p w:rsidR="000649BF" w:rsidRPr="000640C6" w:rsidRDefault="000649BF" w:rsidP="000649BF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0640C6">
              <w:rPr>
                <w:rFonts w:ascii="Times New Roman" w:eastAsia="Arial Unicode MS" w:hAnsi="Times New Roman" w:cs="Times New Roman"/>
                <w:sz w:val="20"/>
                <w:szCs w:val="20"/>
              </w:rPr>
              <w:t>Несоответствие выполняемых поставок, работ, услуг как по перечню, так и по объемам, срокам (невыполнение либо частичное выполнение).</w:t>
            </w:r>
          </w:p>
          <w:p w:rsidR="000649BF" w:rsidRPr="003C6760" w:rsidRDefault="000649BF" w:rsidP="000649BF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0640C6">
              <w:rPr>
                <w:rFonts w:ascii="Times New Roman" w:eastAsia="Arial Unicode MS" w:hAnsi="Times New Roman" w:cs="Times New Roman"/>
                <w:sz w:val="20"/>
                <w:szCs w:val="20"/>
              </w:rPr>
              <w:t>Несоответствие технических характеристик предлагаемого оборудования и материалов, технологии выполнения работ/услуг, установленных в документации о закупке.</w:t>
            </w:r>
          </w:p>
          <w:p w:rsidR="000649BF" w:rsidRPr="003C6760" w:rsidRDefault="000649BF" w:rsidP="000649BF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i/>
                <w:sz w:val="20"/>
                <w:szCs w:val="20"/>
              </w:rPr>
            </w:pPr>
          </w:p>
          <w:p w:rsidR="000649BF" w:rsidRDefault="000649BF" w:rsidP="000649BF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  <w:p w:rsidR="000649BF" w:rsidRPr="002F1EDC" w:rsidRDefault="000649BF" w:rsidP="000649BF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</w:tc>
      </w:tr>
    </w:tbl>
    <w:p w:rsidR="00970A95" w:rsidRPr="00E04248" w:rsidRDefault="00970A95" w:rsidP="00970A95">
      <w:pPr>
        <w:widowControl w:val="0"/>
        <w:spacing w:after="0" w:line="240" w:lineRule="auto"/>
        <w:contextualSpacing/>
        <w:rPr>
          <w:rFonts w:ascii="Times New Roman" w:hAnsi="Times New Roman" w:cs="Times New Roman"/>
          <w:b/>
          <w:sz w:val="32"/>
          <w:szCs w:val="20"/>
        </w:rPr>
      </w:pPr>
    </w:p>
    <w:p w:rsidR="00CE0D1B" w:rsidRPr="00E04248" w:rsidRDefault="00CE0D1B" w:rsidP="00CE0D1B">
      <w:pPr>
        <w:spacing w:after="0" w:line="240" w:lineRule="auto"/>
        <w:rPr>
          <w:rFonts w:ascii="Times New Roman" w:hAnsi="Times New Roman" w:cs="Times New Roman"/>
          <w:b/>
          <w:sz w:val="32"/>
          <w:szCs w:val="20"/>
        </w:rPr>
      </w:pPr>
      <w:r w:rsidRPr="00E04248">
        <w:rPr>
          <w:rFonts w:ascii="Times New Roman" w:hAnsi="Times New Roman" w:cs="Times New Roman"/>
          <w:b/>
          <w:sz w:val="32"/>
          <w:szCs w:val="20"/>
        </w:rPr>
        <w:t xml:space="preserve">Квалификационные требования к участникам закупки. Этап «Квалификационной отбор» </w:t>
      </w:r>
    </w:p>
    <w:p w:rsidR="00CE0D1B" w:rsidRDefault="00CE0D1B" w:rsidP="00CE0D1B">
      <w:pPr>
        <w:spacing w:after="0" w:line="240" w:lineRule="auto"/>
        <w:rPr>
          <w:sz w:val="20"/>
          <w:szCs w:val="20"/>
        </w:rPr>
      </w:pPr>
    </w:p>
    <w:tbl>
      <w:tblPr>
        <w:tblStyle w:val="a3"/>
        <w:tblW w:w="4955" w:type="pct"/>
        <w:tblLayout w:type="fixed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502"/>
        <w:gridCol w:w="2191"/>
        <w:gridCol w:w="1984"/>
        <w:gridCol w:w="2975"/>
        <w:gridCol w:w="2238"/>
        <w:gridCol w:w="2834"/>
        <w:gridCol w:w="2969"/>
      </w:tblGrid>
      <w:tr w:rsidR="00CE0D1B" w:rsidRPr="002F1EDC" w:rsidTr="00933274">
        <w:trPr>
          <w:cantSplit/>
          <w:trHeight w:val="1062"/>
          <w:tblHeader/>
        </w:trPr>
        <w:tc>
          <w:tcPr>
            <w:tcW w:w="160" w:type="pct"/>
            <w:vAlign w:val="center"/>
          </w:tcPr>
          <w:p w:rsidR="00CE0D1B" w:rsidRPr="002F1EDC" w:rsidRDefault="00CE0D1B" w:rsidP="0093327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№</w:t>
            </w:r>
          </w:p>
          <w:p w:rsidR="00CE0D1B" w:rsidRPr="002F1EDC" w:rsidRDefault="00CE0D1B" w:rsidP="0093327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п/п</w:t>
            </w:r>
          </w:p>
        </w:tc>
        <w:tc>
          <w:tcPr>
            <w:tcW w:w="698" w:type="pct"/>
            <w:vAlign w:val="center"/>
          </w:tcPr>
          <w:p w:rsidR="00CE0D1B" w:rsidRPr="002F1EDC" w:rsidRDefault="00CE0D1B" w:rsidP="0093327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Критерий/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подкритерий</w:t>
            </w:r>
          </w:p>
        </w:tc>
        <w:tc>
          <w:tcPr>
            <w:tcW w:w="632" w:type="pct"/>
            <w:vAlign w:val="center"/>
          </w:tcPr>
          <w:p w:rsidR="00CE0D1B" w:rsidRPr="002F1EDC" w:rsidRDefault="00CE0D1B" w:rsidP="0093327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Применяемость (отборочный/</w:t>
            </w:r>
          </w:p>
          <w:p w:rsidR="00CE0D1B" w:rsidRPr="002F1EDC" w:rsidRDefault="00CE0D1B" w:rsidP="0093327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справочно</w:t>
            </w:r>
            <w:proofErr w:type="spellEnd"/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948" w:type="pct"/>
            <w:vAlign w:val="center"/>
          </w:tcPr>
          <w:p w:rsidR="00CE0D1B" w:rsidRPr="002F1EDC" w:rsidRDefault="00CE0D1B" w:rsidP="0093327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Документ, содержащий сведения для рассмотрения и оценки по критерию.</w:t>
            </w:r>
          </w:p>
          <w:p w:rsidR="00CE0D1B" w:rsidRPr="002F1EDC" w:rsidRDefault="00CE0D1B" w:rsidP="0093327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Требования к оформлению документа</w:t>
            </w:r>
          </w:p>
        </w:tc>
        <w:tc>
          <w:tcPr>
            <w:tcW w:w="713" w:type="pct"/>
          </w:tcPr>
          <w:p w:rsidR="00CE0D1B" w:rsidRPr="002F1EDC" w:rsidRDefault="00CE0D1B" w:rsidP="0093327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Кем предоставляется</w:t>
            </w:r>
          </w:p>
          <w:p w:rsidR="00CE0D1B" w:rsidRPr="002F1EDC" w:rsidRDefault="00CE0D1B" w:rsidP="0093327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документ</w:t>
            </w:r>
          </w:p>
        </w:tc>
        <w:tc>
          <w:tcPr>
            <w:tcW w:w="903" w:type="pct"/>
            <w:vAlign w:val="center"/>
          </w:tcPr>
          <w:p w:rsidR="00CE0D1B" w:rsidRPr="002F1EDC" w:rsidRDefault="00CE0D1B" w:rsidP="0093327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Сведения, проверяемые в документе</w:t>
            </w:r>
          </w:p>
        </w:tc>
        <w:tc>
          <w:tcPr>
            <w:tcW w:w="946" w:type="pct"/>
            <w:vAlign w:val="center"/>
          </w:tcPr>
          <w:p w:rsidR="00CE0D1B" w:rsidRPr="002F1EDC" w:rsidRDefault="00CE0D1B" w:rsidP="0093327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Параметры признания несоответствия заявки установленному требованию, либо несоответствия документа установленным требованиям</w:t>
            </w:r>
          </w:p>
        </w:tc>
      </w:tr>
      <w:tr w:rsidR="00CE0D1B" w:rsidRPr="002F1EDC" w:rsidDel="00232519" w:rsidTr="00933274">
        <w:tc>
          <w:tcPr>
            <w:tcW w:w="160" w:type="pct"/>
            <w:vAlign w:val="center"/>
          </w:tcPr>
          <w:p w:rsidR="00CE0D1B" w:rsidRPr="002F1EDC" w:rsidDel="00232519" w:rsidRDefault="00CE0D1B" w:rsidP="00933274">
            <w:pPr>
              <w:pStyle w:val="FTN12"/>
              <w:numPr>
                <w:ilvl w:val="0"/>
                <w:numId w:val="6"/>
              </w:numPr>
              <w:spacing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698" w:type="pct"/>
            <w:vAlign w:val="center"/>
          </w:tcPr>
          <w:p w:rsidR="00CE0D1B" w:rsidRPr="005A4F87" w:rsidRDefault="00CE0D1B" w:rsidP="0093327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 xml:space="preserve">Наличие квалифицированных </w:t>
            </w:r>
            <w:r w:rsidRPr="005A4F87">
              <w:rPr>
                <w:rFonts w:ascii="Times New Roman" w:hAnsi="Times New Roman" w:cs="Times New Roman"/>
                <w:sz w:val="20"/>
                <w:szCs w:val="20"/>
              </w:rPr>
              <w:t>кадровых ресурсов</w:t>
            </w:r>
          </w:p>
          <w:p w:rsidR="00CE0D1B" w:rsidRPr="005A4F87" w:rsidRDefault="005A4F87" w:rsidP="0093327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A4F87">
              <w:rPr>
                <w:rFonts w:ascii="Times New Roman" w:hAnsi="Times New Roman" w:cs="Times New Roman"/>
                <w:sz w:val="20"/>
                <w:szCs w:val="20"/>
              </w:rPr>
              <w:t>- инженерно-технический персонал – не менее 1 чел.;</w:t>
            </w:r>
          </w:p>
          <w:p w:rsidR="005A4F87" w:rsidRPr="005A4F87" w:rsidRDefault="005A4F87" w:rsidP="0093327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A4F87">
              <w:rPr>
                <w:rFonts w:ascii="Times New Roman" w:hAnsi="Times New Roman" w:cs="Times New Roman"/>
                <w:sz w:val="20"/>
                <w:szCs w:val="20"/>
              </w:rPr>
              <w:t>- слесарь МСР - не менее 4 чел.</w:t>
            </w:r>
          </w:p>
          <w:p w:rsidR="00CE0D1B" w:rsidRPr="002F1EDC" w:rsidRDefault="00CE0D1B" w:rsidP="0093327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2" w:type="pct"/>
            <w:vAlign w:val="center"/>
          </w:tcPr>
          <w:p w:rsidR="00CE0D1B" w:rsidRPr="002F1EDC" w:rsidRDefault="00CE0D1B" w:rsidP="0093327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отборочный</w:t>
            </w:r>
          </w:p>
        </w:tc>
        <w:tc>
          <w:tcPr>
            <w:tcW w:w="948" w:type="pct"/>
            <w:vAlign w:val="center"/>
          </w:tcPr>
          <w:p w:rsidR="00CE0D1B" w:rsidRPr="002F1EDC" w:rsidRDefault="00CE0D1B" w:rsidP="00933274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- Справка о кадровых ресурсах, планируемых к привлечению для выполнения договора </w:t>
            </w: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по форме, установленной в Закупочной документации</w:t>
            </w:r>
            <w:r w:rsidR="003A549B">
              <w:rPr>
                <w:rFonts w:ascii="Times New Roman" w:hAnsi="Times New Roman" w:cs="Times New Roman"/>
                <w:sz w:val="20"/>
                <w:szCs w:val="20"/>
              </w:rPr>
              <w:t xml:space="preserve"> (форма </w:t>
            </w:r>
            <w:r w:rsidR="002B6F31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3A549B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.</w:t>
            </w:r>
          </w:p>
          <w:p w:rsidR="00CE0D1B" w:rsidRPr="00216E20" w:rsidRDefault="00216E20" w:rsidP="00933274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>
              <w:rPr>
                <w:rFonts w:ascii="Times New Roman" w:eastAsia="Arial Unicode MS" w:hAnsi="Times New Roman" w:cs="Times New Roman"/>
                <w:color w:val="FF0000"/>
                <w:sz w:val="20"/>
                <w:szCs w:val="20"/>
              </w:rPr>
              <w:t xml:space="preserve"> </w:t>
            </w:r>
          </w:p>
        </w:tc>
        <w:tc>
          <w:tcPr>
            <w:tcW w:w="713" w:type="pct"/>
            <w:vAlign w:val="center"/>
          </w:tcPr>
          <w:p w:rsidR="00CE0D1B" w:rsidRPr="002F1EDC" w:rsidRDefault="00CE0D1B" w:rsidP="0093327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Участник/</w:t>
            </w: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t>субподрядчик (соисполнитель/субпоставщик)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/ член коллективного участника</w:t>
            </w:r>
          </w:p>
        </w:tc>
        <w:tc>
          <w:tcPr>
            <w:tcW w:w="903" w:type="pct"/>
            <w:vAlign w:val="center"/>
          </w:tcPr>
          <w:p w:rsidR="00CE0D1B" w:rsidRPr="002F1EDC" w:rsidRDefault="00CE0D1B" w:rsidP="0093327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 xml:space="preserve">Соответствие установленным в документации о закупке числовым значениям критериев по наличию у участника собственных и/или привлеченных (субподрядных, </w:t>
            </w:r>
            <w:proofErr w:type="spellStart"/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аутстаффинг</w:t>
            </w:r>
            <w:proofErr w:type="spellEnd"/>
            <w:r w:rsidRPr="002F1EDC">
              <w:rPr>
                <w:rFonts w:ascii="Times New Roman" w:hAnsi="Times New Roman" w:cs="Times New Roman"/>
                <w:sz w:val="20"/>
                <w:szCs w:val="20"/>
              </w:rPr>
              <w:t xml:space="preserve"> и т.п.) кадровых ресурсов и их квалификации (в том числе в части срока осуществления профессиональной деятельности привлекаемых кадровых ресурсов)</w:t>
            </w:r>
          </w:p>
        </w:tc>
        <w:tc>
          <w:tcPr>
            <w:tcW w:w="946" w:type="pct"/>
            <w:vAlign w:val="center"/>
          </w:tcPr>
          <w:p w:rsidR="00CE0D1B" w:rsidRPr="002F1EDC" w:rsidRDefault="00CE0D1B" w:rsidP="0093327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 xml:space="preserve">Несоответствие предложения участника по критерию установленным в документации о закупке требованиям по количеству кадровых ресурсов и/или их несоответствие установленной квалификации </w:t>
            </w:r>
          </w:p>
        </w:tc>
      </w:tr>
      <w:tr w:rsidR="00CE0D1B" w:rsidRPr="002F1EDC" w:rsidDel="00232519" w:rsidTr="00933274">
        <w:tc>
          <w:tcPr>
            <w:tcW w:w="160" w:type="pct"/>
            <w:vAlign w:val="center"/>
          </w:tcPr>
          <w:p w:rsidR="00CE0D1B" w:rsidRPr="002F1EDC" w:rsidDel="00232519" w:rsidRDefault="00CE0D1B" w:rsidP="00933274">
            <w:pPr>
              <w:pStyle w:val="FTN12"/>
              <w:numPr>
                <w:ilvl w:val="0"/>
                <w:numId w:val="6"/>
              </w:numPr>
              <w:spacing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698" w:type="pct"/>
            <w:vAlign w:val="center"/>
          </w:tcPr>
          <w:p w:rsidR="00CE0D1B" w:rsidRPr="003A549B" w:rsidRDefault="00CE0D1B" w:rsidP="0093327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549B">
              <w:rPr>
                <w:rFonts w:ascii="Times New Roman" w:hAnsi="Times New Roman" w:cs="Times New Roman"/>
                <w:sz w:val="20"/>
                <w:szCs w:val="20"/>
              </w:rPr>
              <w:t>Наличие материально-технических ресурсов:</w:t>
            </w:r>
          </w:p>
          <w:p w:rsidR="00CE0D1B" w:rsidRPr="003A549B" w:rsidRDefault="003A549B" w:rsidP="003A549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3A549B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3A549B">
              <w:rPr>
                <w:rFonts w:ascii="Times New Roman" w:hAnsi="Times New Roman" w:cs="Times New Roman"/>
                <w:sz w:val="20"/>
              </w:rPr>
              <w:t>комплект слесарного инструмента – не менее 4 шт.;</w:t>
            </w:r>
          </w:p>
          <w:p w:rsidR="003A549B" w:rsidRPr="003A549B" w:rsidRDefault="003A549B" w:rsidP="003A549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3A549B">
              <w:rPr>
                <w:rFonts w:ascii="Times New Roman" w:hAnsi="Times New Roman" w:cs="Times New Roman"/>
                <w:sz w:val="20"/>
              </w:rPr>
              <w:t xml:space="preserve">- приспособление (съемник) для </w:t>
            </w:r>
            <w:proofErr w:type="spellStart"/>
            <w:r w:rsidRPr="003A549B">
              <w:rPr>
                <w:rFonts w:ascii="Times New Roman" w:hAnsi="Times New Roman" w:cs="Times New Roman"/>
                <w:sz w:val="20"/>
              </w:rPr>
              <w:t>выпрессовки</w:t>
            </w:r>
            <w:proofErr w:type="spellEnd"/>
            <w:r w:rsidRPr="003A549B">
              <w:rPr>
                <w:rFonts w:ascii="Times New Roman" w:hAnsi="Times New Roman" w:cs="Times New Roman"/>
                <w:sz w:val="20"/>
              </w:rPr>
              <w:t xml:space="preserve"> пальцев с гусениц РМШ – не менее 1 шт.;</w:t>
            </w:r>
          </w:p>
          <w:p w:rsidR="003A549B" w:rsidRDefault="003A549B" w:rsidP="003A549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3A549B">
              <w:rPr>
                <w:rFonts w:ascii="Times New Roman" w:hAnsi="Times New Roman" w:cs="Times New Roman"/>
                <w:sz w:val="20"/>
              </w:rPr>
              <w:t xml:space="preserve">- домкрат гидравлический г/п не менее 10 </w:t>
            </w:r>
            <w:proofErr w:type="spellStart"/>
            <w:r w:rsidRPr="003A549B">
              <w:rPr>
                <w:rFonts w:ascii="Times New Roman" w:hAnsi="Times New Roman" w:cs="Times New Roman"/>
                <w:sz w:val="20"/>
              </w:rPr>
              <w:t>тн</w:t>
            </w:r>
            <w:proofErr w:type="spellEnd"/>
            <w:r w:rsidRPr="003A549B">
              <w:rPr>
                <w:rFonts w:ascii="Times New Roman" w:hAnsi="Times New Roman" w:cs="Times New Roman"/>
                <w:sz w:val="20"/>
              </w:rPr>
              <w:t>. – не менее 2 шт.</w:t>
            </w:r>
            <w:r w:rsidR="00DA0683">
              <w:rPr>
                <w:rFonts w:ascii="Times New Roman" w:hAnsi="Times New Roman" w:cs="Times New Roman"/>
                <w:sz w:val="20"/>
              </w:rPr>
              <w:t>;</w:t>
            </w:r>
          </w:p>
          <w:p w:rsidR="00DA0683" w:rsidRPr="002F1EDC" w:rsidRDefault="00DA0683" w:rsidP="003A549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- грузоподъемные механизмы г/п не менее 3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тн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– не менее 1 шт.</w:t>
            </w:r>
          </w:p>
        </w:tc>
        <w:tc>
          <w:tcPr>
            <w:tcW w:w="632" w:type="pct"/>
            <w:vAlign w:val="center"/>
          </w:tcPr>
          <w:p w:rsidR="00CE0D1B" w:rsidRPr="002F1EDC" w:rsidRDefault="00CE0D1B" w:rsidP="0093327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отборочный</w:t>
            </w:r>
          </w:p>
        </w:tc>
        <w:tc>
          <w:tcPr>
            <w:tcW w:w="948" w:type="pct"/>
            <w:vAlign w:val="center"/>
          </w:tcPr>
          <w:p w:rsidR="00CE0D1B" w:rsidRPr="002F1EDC" w:rsidRDefault="00CE0D1B" w:rsidP="00933274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Справка о материально-технических ресурсах, планируемых к привлечению для выполнения договора </w:t>
            </w: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по форме, установленной в Закупочной документации</w:t>
            </w:r>
            <w:r w:rsidR="006F4EFA">
              <w:rPr>
                <w:rFonts w:ascii="Times New Roman" w:hAnsi="Times New Roman" w:cs="Times New Roman"/>
                <w:sz w:val="20"/>
                <w:szCs w:val="20"/>
              </w:rPr>
              <w:t xml:space="preserve"> (форма </w:t>
            </w:r>
            <w:r w:rsidR="002B6F31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6F4EFA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.</w:t>
            </w:r>
          </w:p>
          <w:p w:rsidR="00CE0D1B" w:rsidRPr="002F1EDC" w:rsidRDefault="00CE0D1B" w:rsidP="0093327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713" w:type="pct"/>
            <w:vAlign w:val="center"/>
          </w:tcPr>
          <w:p w:rsidR="00CE0D1B" w:rsidRPr="002F1EDC" w:rsidRDefault="00CE0D1B" w:rsidP="0093327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Участник/</w:t>
            </w: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t>субподрядчик (соисполнитель/субпоставщик)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/ член коллективного участника</w:t>
            </w:r>
          </w:p>
        </w:tc>
        <w:tc>
          <w:tcPr>
            <w:tcW w:w="903" w:type="pct"/>
            <w:vAlign w:val="center"/>
          </w:tcPr>
          <w:p w:rsidR="00CE0D1B" w:rsidRPr="002F1EDC" w:rsidRDefault="00CE0D1B" w:rsidP="0093327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Соответствие установленным в документации о закупке числовым значениям критериев по наличию у участника собственных и/или привлеченных (субподрядных и т.п.) материально-технических ресурсов и их составу</w:t>
            </w:r>
          </w:p>
        </w:tc>
        <w:tc>
          <w:tcPr>
            <w:tcW w:w="946" w:type="pct"/>
            <w:vAlign w:val="center"/>
          </w:tcPr>
          <w:p w:rsidR="00CE0D1B" w:rsidRPr="002F1EDC" w:rsidRDefault="00CE0D1B" w:rsidP="0093327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Несоответствие предложения участника по критерию установленным в документации о закупке количеству и составу материально-технических ресурсов</w:t>
            </w:r>
          </w:p>
        </w:tc>
      </w:tr>
    </w:tbl>
    <w:p w:rsidR="00CE0D1B" w:rsidRDefault="00CE0D1B" w:rsidP="00CE0D1B">
      <w:pPr>
        <w:spacing w:after="0" w:line="240" w:lineRule="auto"/>
        <w:rPr>
          <w:sz w:val="20"/>
          <w:szCs w:val="20"/>
        </w:rPr>
      </w:pPr>
    </w:p>
    <w:p w:rsidR="00970A95" w:rsidRDefault="00970A95" w:rsidP="004C363F">
      <w:pPr>
        <w:widowControl w:val="0"/>
        <w:spacing w:after="0" w:line="240" w:lineRule="auto"/>
        <w:contextualSpacing/>
        <w:rPr>
          <w:rFonts w:ascii="Times New Roman" w:hAnsi="Times New Roman" w:cs="Times New Roman"/>
          <w:b/>
          <w:sz w:val="32"/>
          <w:szCs w:val="20"/>
        </w:rPr>
      </w:pPr>
    </w:p>
    <w:p w:rsidR="004C363F" w:rsidRPr="00E04248" w:rsidRDefault="00B20404" w:rsidP="00C84F11">
      <w:pPr>
        <w:spacing w:after="160" w:line="259" w:lineRule="auto"/>
        <w:rPr>
          <w:rFonts w:ascii="Times New Roman" w:hAnsi="Times New Roman" w:cs="Times New Roman"/>
          <w:b/>
          <w:sz w:val="32"/>
          <w:szCs w:val="20"/>
        </w:rPr>
      </w:pPr>
      <w:r>
        <w:rPr>
          <w:rFonts w:ascii="Times New Roman" w:hAnsi="Times New Roman" w:cs="Times New Roman"/>
          <w:b/>
          <w:sz w:val="32"/>
          <w:szCs w:val="20"/>
        </w:rPr>
        <w:br w:type="page"/>
      </w:r>
      <w:r w:rsidR="004C363F" w:rsidRPr="00E04248">
        <w:rPr>
          <w:rFonts w:ascii="Times New Roman" w:hAnsi="Times New Roman" w:cs="Times New Roman"/>
          <w:b/>
          <w:sz w:val="32"/>
          <w:szCs w:val="20"/>
        </w:rPr>
        <w:lastRenderedPageBreak/>
        <w:t>Требования к участникам закупки. Вторая часть заявки</w:t>
      </w:r>
    </w:p>
    <w:p w:rsidR="006C0596" w:rsidRPr="002F1EDC" w:rsidRDefault="006C0596" w:rsidP="002F1EDC">
      <w:pPr>
        <w:widowControl w:val="0"/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W w:w="4955" w:type="pct"/>
        <w:tblLayout w:type="fixed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502"/>
        <w:gridCol w:w="2191"/>
        <w:gridCol w:w="1984"/>
        <w:gridCol w:w="2975"/>
        <w:gridCol w:w="2238"/>
        <w:gridCol w:w="2834"/>
        <w:gridCol w:w="2969"/>
      </w:tblGrid>
      <w:tr w:rsidR="002F1EDC" w:rsidRPr="002F1EDC" w:rsidTr="002A74E0">
        <w:trPr>
          <w:cantSplit/>
          <w:trHeight w:val="1062"/>
          <w:tblHeader/>
        </w:trPr>
        <w:tc>
          <w:tcPr>
            <w:tcW w:w="160" w:type="pct"/>
            <w:vAlign w:val="center"/>
          </w:tcPr>
          <w:p w:rsidR="00BE35BC" w:rsidRPr="002F1EDC" w:rsidRDefault="00BE35BC" w:rsidP="002F1ED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</w:p>
          <w:p w:rsidR="00BE35BC" w:rsidRPr="002F1EDC" w:rsidRDefault="00BE35BC" w:rsidP="002F1ED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п/п</w:t>
            </w:r>
          </w:p>
        </w:tc>
        <w:tc>
          <w:tcPr>
            <w:tcW w:w="698" w:type="pct"/>
            <w:vAlign w:val="center"/>
          </w:tcPr>
          <w:p w:rsidR="00BE35BC" w:rsidRPr="002F1EDC" w:rsidRDefault="00BE35BC" w:rsidP="002F1ED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Критерий/</w:t>
            </w:r>
            <w:r w:rsidR="00DC34E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подкритерий</w:t>
            </w:r>
          </w:p>
        </w:tc>
        <w:tc>
          <w:tcPr>
            <w:tcW w:w="632" w:type="pct"/>
            <w:vAlign w:val="center"/>
          </w:tcPr>
          <w:p w:rsidR="00BE35BC" w:rsidRPr="002F1EDC" w:rsidRDefault="00BE35BC" w:rsidP="002F1ED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Применяемость (отборочный/</w:t>
            </w:r>
          </w:p>
          <w:p w:rsidR="00BE35BC" w:rsidRPr="002F1EDC" w:rsidRDefault="00BE35BC" w:rsidP="002F1ED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справочно</w:t>
            </w:r>
            <w:proofErr w:type="spellEnd"/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948" w:type="pct"/>
            <w:vAlign w:val="center"/>
          </w:tcPr>
          <w:p w:rsidR="00BE35BC" w:rsidRPr="002F1EDC" w:rsidRDefault="00BE35BC" w:rsidP="002F1ED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Документ, содержащий сведения для рассмотрения и оценки по критерию.</w:t>
            </w:r>
          </w:p>
          <w:p w:rsidR="00BE35BC" w:rsidRPr="002F1EDC" w:rsidRDefault="00BE35BC" w:rsidP="002F1ED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Требования к оформлению документа</w:t>
            </w:r>
          </w:p>
        </w:tc>
        <w:tc>
          <w:tcPr>
            <w:tcW w:w="713" w:type="pct"/>
          </w:tcPr>
          <w:p w:rsidR="00BE35BC" w:rsidRPr="002F1EDC" w:rsidRDefault="00BE35BC" w:rsidP="002F1ED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Кем предоставляется</w:t>
            </w:r>
          </w:p>
          <w:p w:rsidR="00BE35BC" w:rsidRPr="002F1EDC" w:rsidRDefault="00BE35BC" w:rsidP="002F1ED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документ</w:t>
            </w:r>
          </w:p>
        </w:tc>
        <w:tc>
          <w:tcPr>
            <w:tcW w:w="903" w:type="pct"/>
            <w:vAlign w:val="center"/>
          </w:tcPr>
          <w:p w:rsidR="00BE35BC" w:rsidRPr="002F1EDC" w:rsidRDefault="00BE35BC" w:rsidP="002F1ED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Сведения, проверяемые в документе</w:t>
            </w:r>
          </w:p>
        </w:tc>
        <w:tc>
          <w:tcPr>
            <w:tcW w:w="946" w:type="pct"/>
            <w:vAlign w:val="center"/>
          </w:tcPr>
          <w:p w:rsidR="00BE35BC" w:rsidRPr="002F1EDC" w:rsidRDefault="00BE35BC" w:rsidP="002F1ED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Параметры признания несоответствия заявки установленному требованию, либо несоответствия документа установленным требованиям</w:t>
            </w:r>
          </w:p>
        </w:tc>
      </w:tr>
      <w:tr w:rsidR="002F1EDC" w:rsidRPr="002F1EDC" w:rsidTr="000118C9">
        <w:tc>
          <w:tcPr>
            <w:tcW w:w="160" w:type="pct"/>
            <w:vAlign w:val="center"/>
          </w:tcPr>
          <w:p w:rsidR="00DF79DB" w:rsidRPr="00C84F11" w:rsidRDefault="00DF79DB" w:rsidP="00C84F11">
            <w:pPr>
              <w:pStyle w:val="FTN12"/>
              <w:numPr>
                <w:ilvl w:val="0"/>
                <w:numId w:val="18"/>
              </w:numPr>
              <w:spacing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698" w:type="pct"/>
            <w:vAlign w:val="center"/>
          </w:tcPr>
          <w:p w:rsidR="00D06C45" w:rsidRDefault="00D06C45" w:rsidP="002F1ED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F79DB" w:rsidRPr="002F1EDC" w:rsidRDefault="00DF79DB" w:rsidP="002F1ED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Соответствие критериям отнесения к субъектам МСП</w:t>
            </w:r>
          </w:p>
          <w:p w:rsidR="00DF79DB" w:rsidRPr="002F1EDC" w:rsidRDefault="00DF79DB" w:rsidP="002F1ED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F79DB" w:rsidRPr="002F1EDC" w:rsidRDefault="00DF79DB" w:rsidP="002F1ED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2" w:type="pct"/>
            <w:vAlign w:val="center"/>
          </w:tcPr>
          <w:p w:rsidR="00D06C45" w:rsidRDefault="00D06C45" w:rsidP="00D06C4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/>
                <w:color w:val="00B0F0"/>
                <w:sz w:val="20"/>
                <w:szCs w:val="20"/>
              </w:rPr>
            </w:pPr>
          </w:p>
          <w:p w:rsidR="00D06C45" w:rsidRDefault="00D06C45" w:rsidP="002F1ED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06C45" w:rsidRPr="00D06C45" w:rsidRDefault="00D06C45" w:rsidP="002F1ED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отборочный</w:t>
            </w:r>
          </w:p>
        </w:tc>
        <w:tc>
          <w:tcPr>
            <w:tcW w:w="948" w:type="pct"/>
            <w:vAlign w:val="center"/>
          </w:tcPr>
          <w:p w:rsidR="00DF79DB" w:rsidRPr="002F1EDC" w:rsidRDefault="00DF79DB" w:rsidP="002B6F3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Сведения из Единого реестра субъектов малого и среднего предпринимательства либо декларация принадлежности к субъектам МСП в случае, если участник является вновь зарегистрированным индивидуальным предпринимателем или вновь созданным юридическим лицом по форме, установленной в Закупочной документации</w:t>
            </w:r>
            <w:r w:rsidR="006F4EFA">
              <w:rPr>
                <w:rFonts w:ascii="Times New Roman" w:hAnsi="Times New Roman" w:cs="Times New Roman"/>
                <w:sz w:val="20"/>
                <w:szCs w:val="20"/>
              </w:rPr>
              <w:t xml:space="preserve"> (форма </w:t>
            </w:r>
            <w:r w:rsidR="002B6F3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6F4EFA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 xml:space="preserve">.  </w:t>
            </w:r>
          </w:p>
        </w:tc>
        <w:tc>
          <w:tcPr>
            <w:tcW w:w="713" w:type="pct"/>
            <w:vAlign w:val="center"/>
          </w:tcPr>
          <w:p w:rsidR="00D06C45" w:rsidRDefault="00D06C45" w:rsidP="002F1EDC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  <w:p w:rsidR="00DF79DB" w:rsidRPr="002F1EDC" w:rsidRDefault="00DF79DB" w:rsidP="002F1EDC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Участник</w:t>
            </w:r>
          </w:p>
        </w:tc>
        <w:tc>
          <w:tcPr>
            <w:tcW w:w="903" w:type="pct"/>
            <w:vAlign w:val="center"/>
          </w:tcPr>
          <w:p w:rsidR="00D06C45" w:rsidRDefault="00D06C45" w:rsidP="00D06C4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/>
                <w:color w:val="00B0F0"/>
                <w:sz w:val="20"/>
                <w:szCs w:val="20"/>
              </w:rPr>
            </w:pPr>
          </w:p>
          <w:p w:rsidR="00DF79DB" w:rsidRPr="002F1EDC" w:rsidRDefault="00D06C45" w:rsidP="002F1ED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06C45">
              <w:rPr>
                <w:rFonts w:ascii="Times New Roman" w:eastAsia="Arial Unicode MS" w:hAnsi="Times New Roman" w:cs="Times New Roman"/>
                <w:sz w:val="20"/>
                <w:szCs w:val="20"/>
              </w:rPr>
              <w:t>Соответствие участника  критериям, установленным статьей 4 Федерального закона от 24.07.2007 № 209-ФЗ «О развитии малого и среднего предпринимательства в Российской Федерации»</w:t>
            </w:r>
            <w:r w:rsidR="007145EF">
              <w:rPr>
                <w:rFonts w:ascii="Times New Roman" w:eastAsia="Arial Unicode MS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946" w:type="pct"/>
            <w:vAlign w:val="center"/>
          </w:tcPr>
          <w:p w:rsidR="00D06C45" w:rsidRPr="00D06C45" w:rsidRDefault="00D06C45" w:rsidP="00D06C45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D06C45">
              <w:rPr>
                <w:rFonts w:ascii="Times New Roman" w:eastAsia="Arial Unicode MS" w:hAnsi="Times New Roman" w:cs="Times New Roman"/>
                <w:sz w:val="20"/>
                <w:szCs w:val="20"/>
              </w:rPr>
              <w:t>Отсутствие сведений об участнике в едином реестре субъектов малого и среднего предпринимательства</w:t>
            </w:r>
          </w:p>
          <w:p w:rsidR="00DF79DB" w:rsidRPr="00D06C45" w:rsidRDefault="00D06C45" w:rsidP="00D06C45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D06C45">
              <w:rPr>
                <w:rFonts w:ascii="Times New Roman" w:eastAsia="Arial Unicode MS" w:hAnsi="Times New Roman" w:cs="Times New Roman"/>
                <w:sz w:val="20"/>
                <w:szCs w:val="20"/>
              </w:rPr>
              <w:t>Не соответствие сведений об участнике закупки,  содержащихся в декларации критериям, установленным статьей 4 Федерального закона от 24.07.2007 № 209-ФЗ «О развитии малого и среднего предпринимательства в Российской Федерации»</w:t>
            </w:r>
            <w:r w:rsidR="007145EF">
              <w:rPr>
                <w:rFonts w:ascii="Times New Roman" w:eastAsia="Arial Unicode MS" w:hAnsi="Times New Roman" w:cs="Times New Roman"/>
                <w:sz w:val="20"/>
                <w:szCs w:val="20"/>
              </w:rPr>
              <w:t>.</w:t>
            </w:r>
          </w:p>
        </w:tc>
      </w:tr>
      <w:tr w:rsidR="00D30713" w:rsidRPr="002F1EDC" w:rsidTr="00D30713">
        <w:tc>
          <w:tcPr>
            <w:tcW w:w="160" w:type="pct"/>
            <w:vAlign w:val="center"/>
          </w:tcPr>
          <w:p w:rsidR="00D30713" w:rsidRPr="002F1EDC" w:rsidRDefault="00D30713" w:rsidP="00D30713">
            <w:pPr>
              <w:pStyle w:val="FTN12"/>
              <w:spacing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698" w:type="pct"/>
            <w:vAlign w:val="center"/>
          </w:tcPr>
          <w:p w:rsidR="00D30713" w:rsidRPr="002F1EDC" w:rsidRDefault="00D30713" w:rsidP="00D3071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Полномочия лица подписавшего заявку</w:t>
            </w:r>
          </w:p>
        </w:tc>
        <w:tc>
          <w:tcPr>
            <w:tcW w:w="632" w:type="pct"/>
            <w:vAlign w:val="center"/>
          </w:tcPr>
          <w:p w:rsidR="00D30713" w:rsidRPr="002F1EDC" w:rsidRDefault="00D30713" w:rsidP="00D3071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 xml:space="preserve">отборочный </w:t>
            </w:r>
          </w:p>
        </w:tc>
        <w:tc>
          <w:tcPr>
            <w:tcW w:w="948" w:type="pct"/>
            <w:vAlign w:val="center"/>
          </w:tcPr>
          <w:p w:rsidR="00D30713" w:rsidRPr="002F1EDC" w:rsidRDefault="00D30713" w:rsidP="00D3071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Документы (заверенные участником копии приказов, протоколов собрания учредителей о назначении руководителя, и т.д.), подтверждающие полномочия лица, подписавшего заявку, а 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доверенность (либо заверенная копия доверенности) и вышеуказанные документы на лицо, выдавшее доверенность. Копия устава юридического лица в действующей редакции 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lastRenderedPageBreak/>
              <w:t>(выписка из устава, содержащая сведения о полномочиях руководителя юридического лица)</w:t>
            </w:r>
            <w:r w:rsidR="006F4EFA">
              <w:rPr>
                <w:rFonts w:ascii="Times New Roman" w:eastAsia="Arial Unicode MS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13" w:type="pct"/>
          </w:tcPr>
          <w:p w:rsidR="00D30713" w:rsidRPr="002F1EDC" w:rsidRDefault="00D30713" w:rsidP="00D30713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lastRenderedPageBreak/>
              <w:t>Участник/</w:t>
            </w: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t>субподрядчик (соисполнитель/субпоставщик)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/ член коллективного участника</w:t>
            </w:r>
          </w:p>
        </w:tc>
        <w:tc>
          <w:tcPr>
            <w:tcW w:w="903" w:type="pct"/>
            <w:vAlign w:val="center"/>
          </w:tcPr>
          <w:p w:rsidR="00D30713" w:rsidRPr="002F1EDC" w:rsidRDefault="00D30713" w:rsidP="00D3071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Правоспособность лица, подписывающего договор; необходимость одобрения крупных сделок</w:t>
            </w:r>
          </w:p>
        </w:tc>
        <w:tc>
          <w:tcPr>
            <w:tcW w:w="946" w:type="pct"/>
            <w:vAlign w:val="center"/>
          </w:tcPr>
          <w:p w:rsidR="00D30713" w:rsidRPr="002F1EDC" w:rsidRDefault="00D30713" w:rsidP="00D3071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Отсутствие полномочий на подписание заявки и/или договора у лица, подписавшего заявку</w:t>
            </w:r>
          </w:p>
        </w:tc>
      </w:tr>
      <w:tr w:rsidR="00D30713" w:rsidRPr="002F1EDC" w:rsidTr="00D30713">
        <w:tc>
          <w:tcPr>
            <w:tcW w:w="160" w:type="pct"/>
            <w:vAlign w:val="center"/>
          </w:tcPr>
          <w:p w:rsidR="00D30713" w:rsidRPr="002F1EDC" w:rsidRDefault="00D30713" w:rsidP="00D30713">
            <w:pPr>
              <w:pStyle w:val="FTN12"/>
              <w:spacing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698" w:type="pct"/>
            <w:vAlign w:val="center"/>
          </w:tcPr>
          <w:p w:rsidR="00D30713" w:rsidRPr="002F1EDC" w:rsidRDefault="00D30713" w:rsidP="00D3071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t>Наличие соглашения между членами коллективного участника, с предоставлением сведений о перечне, объемах, стоимости и сроках выполнения возлагаемых на каждого члена коллективного участника поставок, работ, услуг</w:t>
            </w:r>
          </w:p>
        </w:tc>
        <w:tc>
          <w:tcPr>
            <w:tcW w:w="632" w:type="pct"/>
            <w:vAlign w:val="center"/>
          </w:tcPr>
          <w:p w:rsidR="00D30713" w:rsidRPr="002F1EDC" w:rsidRDefault="00D30713" w:rsidP="00D3071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отборочный</w:t>
            </w:r>
          </w:p>
        </w:tc>
        <w:tc>
          <w:tcPr>
            <w:tcW w:w="948" w:type="pct"/>
            <w:vAlign w:val="center"/>
          </w:tcPr>
          <w:p w:rsidR="00D30713" w:rsidRPr="002F1EDC" w:rsidRDefault="00D30713" w:rsidP="00D3071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t>-Соглашение между членами коллективного участника</w:t>
            </w:r>
            <w:r w:rsidRPr="002F1EDC">
              <w:rPr>
                <w:sz w:val="20"/>
                <w:szCs w:val="20"/>
              </w:rPr>
              <w:t xml:space="preserve"> </w:t>
            </w: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t>соответствующее нормам Гражданского кодекса Российской Федерации, и отвечающее следующим требованиям:</w:t>
            </w:r>
          </w:p>
          <w:p w:rsidR="00D30713" w:rsidRPr="002F1EDC" w:rsidRDefault="00D30713" w:rsidP="00D3071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t>а) в соглашении должны быть четко определены права и обязанности сторон как в рамках участия в закупочной процедуре, так и в рамках исполнения договора, заключаемого по ее результатам;</w:t>
            </w:r>
          </w:p>
          <w:p w:rsidR="00D30713" w:rsidRPr="002F1EDC" w:rsidRDefault="00D30713" w:rsidP="00D3071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t>б) в соглашении должно быть приведено распределение объемов, стоимости и сроков выполнения работ/услуг/поставок между членами коллективного участника;</w:t>
            </w:r>
          </w:p>
          <w:p w:rsidR="00D30713" w:rsidRPr="002F1EDC" w:rsidRDefault="00D30713" w:rsidP="00D3071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t>в) в соглашении должен быть определен лидер Коллективного участника, который в дальнейшем представляет интересы каждого члена коллективного участника во взаимоотношениях с заказчиком;</w:t>
            </w:r>
          </w:p>
          <w:p w:rsidR="00D30713" w:rsidRPr="002F1EDC" w:rsidRDefault="00D30713" w:rsidP="00D3071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г) в соглашении должна быть установлена субсидиарная </w:t>
            </w: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ответственность каждого члена коллективного участника по обязательствам, связанным с участием в закупочной процедуре, и солидарная ответственность за своевременное и полное исполнение договора;</w:t>
            </w:r>
          </w:p>
          <w:p w:rsidR="00D30713" w:rsidRPr="002F1EDC" w:rsidRDefault="00D30713" w:rsidP="00D3071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t>д)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 желанию заказчика или по его инициативе, данная схема может быть изменена;</w:t>
            </w:r>
          </w:p>
          <w:p w:rsidR="00D30713" w:rsidRPr="002F1EDC" w:rsidRDefault="00D30713" w:rsidP="00D3071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t>е) срок действия соглашения должен быть не менее, чем срок действия договора.</w:t>
            </w:r>
          </w:p>
          <w:p w:rsidR="00D30713" w:rsidRPr="002F1EDC" w:rsidRDefault="00D30713" w:rsidP="00D30713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-Сведения о распределении объемов </w:t>
            </w: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поставок, работ (услуг)</w:t>
            </w: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между членами коллективного участника </w:t>
            </w: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по форме, установленной в Закупочной документации</w:t>
            </w:r>
            <w:r w:rsidR="002A2087">
              <w:rPr>
                <w:rFonts w:ascii="Times New Roman" w:hAnsi="Times New Roman" w:cs="Times New Roman"/>
                <w:sz w:val="20"/>
                <w:szCs w:val="20"/>
              </w:rPr>
              <w:t xml:space="preserve"> (форма 11).</w:t>
            </w:r>
          </w:p>
        </w:tc>
        <w:tc>
          <w:tcPr>
            <w:tcW w:w="713" w:type="pct"/>
          </w:tcPr>
          <w:p w:rsidR="00D30713" w:rsidRPr="002F1EDC" w:rsidRDefault="00D30713" w:rsidP="00D30713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lastRenderedPageBreak/>
              <w:t>Участник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  <w:lang w:val="en-US"/>
              </w:rPr>
              <w:t xml:space="preserve">/ 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член коллективного участника</w:t>
            </w:r>
          </w:p>
        </w:tc>
        <w:tc>
          <w:tcPr>
            <w:tcW w:w="903" w:type="pct"/>
            <w:vAlign w:val="center"/>
          </w:tcPr>
          <w:p w:rsidR="00D30713" w:rsidRPr="002F1EDC" w:rsidRDefault="00D30713" w:rsidP="00D3071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Наличие </w:t>
            </w: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t>формально определенных обязательств (в том числе распределения прав и ответственности) членов коллективного участника в рамках участия в закупке и последующего исполнения договора</w:t>
            </w:r>
          </w:p>
          <w:p w:rsidR="00D30713" w:rsidRPr="002F1EDC" w:rsidRDefault="00D30713" w:rsidP="00D3071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t>Соответствие соглашения требованиям документации о закупке</w:t>
            </w:r>
          </w:p>
          <w:p w:rsidR="00D30713" w:rsidRPr="002F1EDC" w:rsidRDefault="00D30713" w:rsidP="00D30713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t>Соответствие членов коллективного участника требованиям к участникам закупки в зависимости от объемов поставок, работ, услуг выполняемых каждым из членов коллективного участника</w:t>
            </w:r>
          </w:p>
        </w:tc>
        <w:tc>
          <w:tcPr>
            <w:tcW w:w="946" w:type="pct"/>
            <w:vAlign w:val="center"/>
          </w:tcPr>
          <w:p w:rsidR="00D30713" w:rsidRPr="002F1EDC" w:rsidRDefault="00D30713" w:rsidP="00D30713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Несоответствие оформления либо содержания соглашения требованиям, установленным в документации о закупке</w:t>
            </w:r>
          </w:p>
          <w:p w:rsidR="00D30713" w:rsidRPr="002F1EDC" w:rsidRDefault="00D30713" w:rsidP="00D30713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Несоответствие членов коллективного участника требованиям к участникам закупки, установленным документацией о закупке</w:t>
            </w:r>
          </w:p>
        </w:tc>
      </w:tr>
      <w:tr w:rsidR="00817F5D" w:rsidRPr="002F1EDC" w:rsidTr="00ED6963">
        <w:trPr>
          <w:trHeight w:val="1119"/>
        </w:trPr>
        <w:tc>
          <w:tcPr>
            <w:tcW w:w="160" w:type="pct"/>
            <w:vAlign w:val="center"/>
          </w:tcPr>
          <w:p w:rsidR="00817F5D" w:rsidRPr="002F1EDC" w:rsidRDefault="00817F5D" w:rsidP="00817F5D">
            <w:pPr>
              <w:pStyle w:val="FTN12"/>
              <w:numPr>
                <w:ilvl w:val="0"/>
                <w:numId w:val="0"/>
              </w:numPr>
              <w:spacing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4840" w:type="pct"/>
            <w:gridSpan w:val="6"/>
            <w:vAlign w:val="center"/>
          </w:tcPr>
          <w:p w:rsidR="00817F5D" w:rsidRDefault="00817F5D" w:rsidP="00817F5D">
            <w:pPr>
              <w:pStyle w:val="a7"/>
              <w:widowControl w:val="0"/>
              <w:ind w:left="0"/>
              <w:contextualSpacing/>
              <w:jc w:val="both"/>
              <w:rPr>
                <w:rFonts w:ascii="Times New Roman" w:eastAsia="Arial Unicode MS" w:hAnsi="Times New Roman"/>
                <w:b/>
                <w:sz w:val="20"/>
                <w:szCs w:val="20"/>
              </w:rPr>
            </w:pPr>
            <w:r w:rsidRPr="00970A95">
              <w:rPr>
                <w:rFonts w:ascii="Times New Roman" w:eastAsia="Arial Unicode MS" w:hAnsi="Times New Roman"/>
                <w:b/>
                <w:sz w:val="24"/>
                <w:szCs w:val="20"/>
              </w:rPr>
              <w:t>Требования к благонадежности Участника, членам коллективного Участника, субподрядчика (соисполнителя/субпоставщика)</w:t>
            </w:r>
          </w:p>
          <w:p w:rsidR="00F207D5" w:rsidRPr="00817F5D" w:rsidRDefault="00F207D5" w:rsidP="00ED6963">
            <w:pPr>
              <w:rPr>
                <w:rFonts w:ascii="Times New Roman" w:eastAsia="Arial Unicode MS" w:hAnsi="Times New Roman"/>
                <w:b/>
                <w:sz w:val="20"/>
                <w:szCs w:val="20"/>
              </w:rPr>
            </w:pPr>
            <w:r w:rsidRPr="00F207D5">
              <w:rPr>
                <w:rFonts w:ascii="Times New Roman" w:hAnsi="Times New Roman" w:cs="Times New Roman"/>
                <w:sz w:val="20"/>
                <w:szCs w:val="20"/>
              </w:rPr>
              <w:t xml:space="preserve">Результат проверки благонадежности Участника, члена коллективного Участника, субподрядчика/соисполнителя/ субпоставщика закупки оформляется заключением </w:t>
            </w:r>
            <w:proofErr w:type="spellStart"/>
            <w:r w:rsidRPr="00F207D5">
              <w:rPr>
                <w:rFonts w:ascii="Times New Roman" w:hAnsi="Times New Roman" w:cs="Times New Roman"/>
                <w:sz w:val="20"/>
                <w:szCs w:val="20"/>
              </w:rPr>
              <w:t>ДЭБиПК</w:t>
            </w:r>
            <w:proofErr w:type="spellEnd"/>
            <w:r w:rsidRPr="00F207D5">
              <w:rPr>
                <w:rFonts w:ascii="Times New Roman" w:hAnsi="Times New Roman" w:cs="Times New Roman"/>
                <w:sz w:val="20"/>
                <w:szCs w:val="20"/>
              </w:rPr>
              <w:t xml:space="preserve"> АО "Тюменьэнерго". В отношении Участника, в том числе члена коллективного Участника, субподрядчика/соисполнителя/ субпоставщика должно быть получено положительное заключение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Департамента </w:t>
            </w:r>
            <w:r w:rsidRPr="00F207D5">
              <w:rPr>
                <w:rFonts w:ascii="Times New Roman" w:hAnsi="Times New Roman" w:cs="Times New Roman"/>
                <w:sz w:val="20"/>
                <w:szCs w:val="20"/>
              </w:rPr>
              <w:t>экономической безопасности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r w:rsidRPr="00F207D5">
              <w:rPr>
                <w:rFonts w:ascii="Times New Roman" w:hAnsi="Times New Roman" w:cs="Times New Roman"/>
                <w:sz w:val="20"/>
                <w:szCs w:val="20"/>
              </w:rPr>
              <w:t xml:space="preserve">противодействия коррупции АО "Тюменьэнерго" </w:t>
            </w:r>
          </w:p>
        </w:tc>
      </w:tr>
      <w:tr w:rsidR="00817F5D" w:rsidRPr="002F1EDC" w:rsidTr="00933274">
        <w:trPr>
          <w:trHeight w:val="3185"/>
        </w:trPr>
        <w:tc>
          <w:tcPr>
            <w:tcW w:w="160" w:type="pct"/>
            <w:vAlign w:val="center"/>
          </w:tcPr>
          <w:p w:rsidR="00817F5D" w:rsidRPr="002F1EDC" w:rsidRDefault="00817F5D" w:rsidP="00933274">
            <w:pPr>
              <w:pStyle w:val="FTN12"/>
              <w:spacing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698" w:type="pct"/>
            <w:vAlign w:val="center"/>
          </w:tcPr>
          <w:p w:rsidR="00817F5D" w:rsidRPr="002F1EDC" w:rsidRDefault="00817F5D" w:rsidP="0093327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 xml:space="preserve">Отсутствие процесса 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ликвидации, банкротства, внешнего управления</w:t>
            </w:r>
          </w:p>
        </w:tc>
        <w:tc>
          <w:tcPr>
            <w:tcW w:w="632" w:type="pct"/>
            <w:vAlign w:val="center"/>
          </w:tcPr>
          <w:p w:rsidR="00817F5D" w:rsidRPr="002F1EDC" w:rsidRDefault="00817F5D" w:rsidP="0093327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 xml:space="preserve">отборочный </w:t>
            </w:r>
          </w:p>
        </w:tc>
        <w:tc>
          <w:tcPr>
            <w:tcW w:w="948" w:type="pct"/>
            <w:vAlign w:val="center"/>
          </w:tcPr>
          <w:p w:rsidR="00817F5D" w:rsidRPr="002F1EDC" w:rsidRDefault="00817F5D" w:rsidP="0093327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- Выписка из Единого государственного реестра юридических лиц (либо выписка из Единого государственного реестра индивидуальных предпринимателей если участник является индивидуальным предпринимателем) с указанием сведений о том, что участник не находится в состоянии реорганизации или ликвидации, выданная соответствующим подразделением Федеральной налоговой службы не ранее чем за 60 дней до срока окончания подачи заявок. Выписка может быть представлена в форме электронного документа, подписанного усиленной квалифицированной электронной подписью налогового органа в порядке, установленном законодательством РФ</w:t>
            </w:r>
            <w:r w:rsidR="002A208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13" w:type="pct"/>
          </w:tcPr>
          <w:p w:rsidR="00817F5D" w:rsidRPr="002F1EDC" w:rsidRDefault="00817F5D" w:rsidP="00933274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Участник/</w:t>
            </w: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t>субподрядчик (соисполнитель/субпоставщик)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/ член коллективного участника</w:t>
            </w:r>
          </w:p>
        </w:tc>
        <w:tc>
          <w:tcPr>
            <w:tcW w:w="903" w:type="pct"/>
            <w:vAlign w:val="center"/>
          </w:tcPr>
          <w:p w:rsidR="00817F5D" w:rsidRPr="002F1EDC" w:rsidRDefault="00817F5D" w:rsidP="0093327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Актуальные сведения об учредителях, текущее состояние участника закупки (ликвидация, реорганизация, внешнее управление, банкротство и иные сведения об имеющихся ограничениях правоспособности) </w:t>
            </w:r>
          </w:p>
        </w:tc>
        <w:tc>
          <w:tcPr>
            <w:tcW w:w="946" w:type="pct"/>
          </w:tcPr>
          <w:p w:rsidR="00817F5D" w:rsidRPr="00504316" w:rsidRDefault="00817F5D" w:rsidP="00933274">
            <w:pPr>
              <w:pStyle w:val="a7"/>
              <w:widowControl w:val="0"/>
              <w:numPr>
                <w:ilvl w:val="0"/>
                <w:numId w:val="4"/>
              </w:numPr>
              <w:ind w:left="0" w:firstLine="0"/>
              <w:contextualSpacing/>
              <w:jc w:val="both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14280E">
              <w:rPr>
                <w:rFonts w:ascii="Times New Roman" w:eastAsia="Arial Unicode MS" w:hAnsi="Times New Roman"/>
                <w:sz w:val="20"/>
                <w:szCs w:val="20"/>
              </w:rPr>
              <w:t>Наличие сведений о нахождении участника в стадии ликвидации, банкротства, внешнего управления, наличии</w:t>
            </w:r>
            <w:r w:rsidRPr="00504316">
              <w:rPr>
                <w:rFonts w:ascii="Times New Roman" w:eastAsia="Arial Unicode MS" w:hAnsi="Times New Roman"/>
                <w:sz w:val="20"/>
                <w:szCs w:val="20"/>
              </w:rPr>
              <w:t xml:space="preserve"> иных ограничений правоспособности</w:t>
            </w:r>
            <w:r>
              <w:rPr>
                <w:rFonts w:ascii="Times New Roman" w:eastAsia="Arial Unicode MS" w:hAnsi="Times New Roman"/>
                <w:sz w:val="20"/>
                <w:szCs w:val="20"/>
              </w:rPr>
              <w:t>.</w:t>
            </w:r>
          </w:p>
          <w:p w:rsidR="00817F5D" w:rsidRPr="00504316" w:rsidRDefault="00817F5D" w:rsidP="00933274">
            <w:pPr>
              <w:pStyle w:val="a7"/>
              <w:widowControl w:val="0"/>
              <w:numPr>
                <w:ilvl w:val="0"/>
                <w:numId w:val="4"/>
              </w:numPr>
              <w:ind w:left="0" w:firstLine="281"/>
              <w:contextualSpacing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14280E">
              <w:rPr>
                <w:rFonts w:ascii="Times New Roman" w:eastAsia="Arial Unicode MS" w:hAnsi="Times New Roman"/>
                <w:sz w:val="20"/>
                <w:szCs w:val="20"/>
              </w:rPr>
              <w:t xml:space="preserve">Предоставление выписки в форме электронного документа, с несоблюдением требований к подписанию документа </w:t>
            </w:r>
            <w:r w:rsidRPr="00504316">
              <w:rPr>
                <w:rFonts w:ascii="Times New Roman" w:hAnsi="Times New Roman"/>
                <w:sz w:val="20"/>
                <w:szCs w:val="20"/>
              </w:rPr>
              <w:t>усиленной квалифицированной электронной подписью налогового органа в порядке, установленном действующим законодательством РФ.</w:t>
            </w:r>
          </w:p>
          <w:p w:rsidR="00817F5D" w:rsidRPr="0014280E" w:rsidRDefault="00817F5D" w:rsidP="00933274">
            <w:pPr>
              <w:pStyle w:val="a7"/>
              <w:widowControl w:val="0"/>
              <w:numPr>
                <w:ilvl w:val="0"/>
                <w:numId w:val="4"/>
              </w:numPr>
              <w:ind w:left="0" w:firstLine="284"/>
              <w:contextualSpacing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14280E">
              <w:rPr>
                <w:rFonts w:ascii="Times New Roman" w:eastAsia="Arial Unicode MS" w:hAnsi="Times New Roman"/>
                <w:sz w:val="20"/>
                <w:szCs w:val="20"/>
              </w:rPr>
              <w:t>Срок выдачи документа не соответствует требованиям документации о закупке (нарушен/просрочен).</w:t>
            </w:r>
          </w:p>
          <w:p w:rsidR="00817F5D" w:rsidRPr="002A2087" w:rsidRDefault="00817F5D" w:rsidP="00933274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170A4">
              <w:rPr>
                <w:rFonts w:ascii="Times New Roman" w:eastAsia="Arial Unicode MS" w:hAnsi="Times New Roman" w:cs="Times New Roman"/>
                <w:sz w:val="20"/>
                <w:szCs w:val="20"/>
              </w:rPr>
              <w:t>В случае если участником закупки является физическое лицо, проверка по указанному критерию осуществляется на основании открытых данных (в том числе по К</w:t>
            </w:r>
            <w:r w:rsidRPr="002170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артотеке арбитражных дел (</w:t>
            </w:r>
            <w:hyperlink r:id="rId8" w:tgtFrame="_blank" w:history="1">
              <w:r w:rsidRPr="002170A4">
                <w:rPr>
                  <w:rFonts w:ascii="Times New Roman" w:eastAsia="Times New Roman" w:hAnsi="Times New Roman" w:cs="Times New Roman"/>
                  <w:sz w:val="20"/>
                  <w:szCs w:val="20"/>
                  <w:bdr w:val="none" w:sz="0" w:space="0" w:color="auto" w:frame="1"/>
                  <w:lang w:eastAsia="ru-RU"/>
                </w:rPr>
                <w:t>kad.arbitr.ru</w:t>
              </w:r>
            </w:hyperlink>
            <w:r w:rsidRPr="002170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), Единому федеральному реестру сведений о банкротстве (</w:t>
            </w:r>
            <w:hyperlink r:id="rId9" w:tgtFrame="_blank" w:history="1">
              <w:r w:rsidRPr="002170A4">
                <w:rPr>
                  <w:rFonts w:ascii="Times New Roman" w:eastAsia="Times New Roman" w:hAnsi="Times New Roman" w:cs="Times New Roman"/>
                  <w:sz w:val="20"/>
                  <w:szCs w:val="20"/>
                  <w:bdr w:val="none" w:sz="0" w:space="0" w:color="auto" w:frame="1"/>
                  <w:lang w:eastAsia="ru-RU"/>
                </w:rPr>
                <w:t>bankrot.fedresurs.ru</w:t>
              </w:r>
            </w:hyperlink>
            <w:r w:rsidRPr="002170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</w:tr>
      <w:tr w:rsidR="00817F5D" w:rsidRPr="002F1EDC" w:rsidTr="00933274">
        <w:tc>
          <w:tcPr>
            <w:tcW w:w="160" w:type="pct"/>
            <w:vAlign w:val="center"/>
          </w:tcPr>
          <w:p w:rsidR="00817F5D" w:rsidRPr="002F1EDC" w:rsidRDefault="00817F5D" w:rsidP="00933274">
            <w:pPr>
              <w:pStyle w:val="FTN12"/>
              <w:spacing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698" w:type="pct"/>
            <w:vAlign w:val="center"/>
          </w:tcPr>
          <w:p w:rsidR="00817F5D" w:rsidRPr="002F1EDC" w:rsidRDefault="00817F5D" w:rsidP="0093327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Отсутствие в реестрах недобросовестных поставщиков в соответствии с действующим законодательством</w:t>
            </w:r>
          </w:p>
        </w:tc>
        <w:tc>
          <w:tcPr>
            <w:tcW w:w="632" w:type="pct"/>
            <w:vAlign w:val="center"/>
          </w:tcPr>
          <w:p w:rsidR="00817F5D" w:rsidRPr="002F1EDC" w:rsidRDefault="00817F5D" w:rsidP="0093327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 xml:space="preserve">отборочный </w:t>
            </w:r>
          </w:p>
        </w:tc>
        <w:tc>
          <w:tcPr>
            <w:tcW w:w="948" w:type="pct"/>
            <w:vAlign w:val="center"/>
          </w:tcPr>
          <w:p w:rsidR="00817F5D" w:rsidRPr="002F1EDC" w:rsidRDefault="00817F5D" w:rsidP="0093327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Документ не требуется</w:t>
            </w:r>
          </w:p>
        </w:tc>
        <w:tc>
          <w:tcPr>
            <w:tcW w:w="713" w:type="pct"/>
          </w:tcPr>
          <w:p w:rsidR="00817F5D" w:rsidRPr="002F1EDC" w:rsidRDefault="00817F5D" w:rsidP="0093327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Участник/</w:t>
            </w: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t>субподрядчик (соисполнитель/субпоставщик)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/ член коллективного участника</w:t>
            </w:r>
          </w:p>
        </w:tc>
        <w:tc>
          <w:tcPr>
            <w:tcW w:w="903" w:type="pct"/>
            <w:vAlign w:val="center"/>
          </w:tcPr>
          <w:p w:rsidR="00817F5D" w:rsidRPr="002F1EDC" w:rsidRDefault="00817F5D" w:rsidP="00933274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 xml:space="preserve">Отсутствие в Реестре недобросовестных поставщиков, который ведется в соответствии с Федеральным законом от 18.07.2011 № 223-ФЗ «О </w:t>
            </w:r>
            <w:r w:rsidRPr="002F1ED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закупках товаров, работ, услуг отдельными видами юридических лиц» либо в Реестре недобросовестных поставщиков, который ведется в соответствии с Федеральным законом от 05.04.2013 года № 44-ФЗ «О контрактной системе в сфере закупок товаров, работ, услуг для обеспечения государственных и муниципальных нужд» </w:t>
            </w:r>
          </w:p>
        </w:tc>
        <w:tc>
          <w:tcPr>
            <w:tcW w:w="946" w:type="pct"/>
          </w:tcPr>
          <w:p w:rsidR="00817F5D" w:rsidRPr="00384B0B" w:rsidRDefault="00817F5D" w:rsidP="0093327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84B0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Наличие сведения об участнике закупки (субподрядчике (соисполнитель/субпоставщик) / члене коллективного участника) в реестрах недобросовестных </w:t>
            </w:r>
            <w:r w:rsidRPr="00384B0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поставщиков</w:t>
            </w:r>
          </w:p>
          <w:p w:rsidR="00817F5D" w:rsidRPr="003F3369" w:rsidRDefault="00817F5D" w:rsidP="0093327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A67A0">
              <w:rPr>
                <w:rFonts w:ascii="Times New Roman" w:hAnsi="Times New Roman" w:cs="Times New Roman"/>
                <w:sz w:val="20"/>
                <w:szCs w:val="20"/>
              </w:rPr>
              <w:t xml:space="preserve">Проверка осуществляется на основании открытых данных </w:t>
            </w:r>
            <w:r w:rsidRPr="003F3369">
              <w:rPr>
                <w:rFonts w:ascii="Times New Roman" w:hAnsi="Times New Roman" w:cs="Times New Roman"/>
                <w:sz w:val="20"/>
                <w:szCs w:val="20"/>
              </w:rPr>
              <w:t>соответствующих реестров.</w:t>
            </w:r>
          </w:p>
          <w:p w:rsidR="00817F5D" w:rsidRPr="00384B0B" w:rsidRDefault="00817F5D" w:rsidP="0093327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F3369">
              <w:rPr>
                <w:rFonts w:ascii="Times New Roman" w:hAnsi="Times New Roman" w:cs="Times New Roman"/>
                <w:sz w:val="20"/>
                <w:szCs w:val="20"/>
              </w:rPr>
              <w:t>http://zakupki.gov.ru/epz.</w:t>
            </w:r>
          </w:p>
        </w:tc>
      </w:tr>
      <w:tr w:rsidR="00817F5D" w:rsidRPr="002F1EDC" w:rsidTr="00933274">
        <w:tc>
          <w:tcPr>
            <w:tcW w:w="160" w:type="pct"/>
            <w:vAlign w:val="center"/>
          </w:tcPr>
          <w:p w:rsidR="00817F5D" w:rsidRPr="002F1EDC" w:rsidRDefault="00817F5D" w:rsidP="00933274">
            <w:pPr>
              <w:pStyle w:val="FTN12"/>
              <w:spacing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698" w:type="pct"/>
            <w:vAlign w:val="center"/>
          </w:tcPr>
          <w:p w:rsidR="00817F5D" w:rsidRPr="002F1EDC" w:rsidRDefault="00817F5D" w:rsidP="0093327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Отсутствие задолженностей по налоговым и иным платежам в бюджет</w:t>
            </w:r>
          </w:p>
        </w:tc>
        <w:tc>
          <w:tcPr>
            <w:tcW w:w="632" w:type="pct"/>
            <w:vAlign w:val="center"/>
          </w:tcPr>
          <w:p w:rsidR="00817F5D" w:rsidRPr="002F1EDC" w:rsidRDefault="00817F5D" w:rsidP="0093327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 xml:space="preserve">отборочный </w:t>
            </w:r>
          </w:p>
        </w:tc>
        <w:tc>
          <w:tcPr>
            <w:tcW w:w="948" w:type="pct"/>
          </w:tcPr>
          <w:p w:rsidR="00817F5D" w:rsidRDefault="00817F5D" w:rsidP="0093327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384B0B">
              <w:rPr>
                <w:rFonts w:ascii="Times New Roman" w:hAnsi="Times New Roman" w:cs="Times New Roman"/>
                <w:sz w:val="20"/>
                <w:szCs w:val="20"/>
              </w:rPr>
              <w:t xml:space="preserve">Справка об исполнении налогоплательщиком 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(плательщиком сбора, налоговым агентом) </w:t>
            </w:r>
            <w:r w:rsidRPr="00384B0B">
              <w:rPr>
                <w:rFonts w:ascii="Times New Roman" w:hAnsi="Times New Roman" w:cs="Times New Roman"/>
                <w:sz w:val="20"/>
                <w:szCs w:val="20"/>
              </w:rPr>
              <w:t>обязанности по уплате налогов, сборов, пеней, штрафов, процентов,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 форма которой утверждена Приказом ФНС России от 20.01.2017 № ММВ-7-8/20@, </w:t>
            </w:r>
            <w:r w:rsidRPr="00384B0B">
              <w:rPr>
                <w:rFonts w:ascii="Times New Roman" w:hAnsi="Times New Roman" w:cs="Times New Roman"/>
                <w:sz w:val="20"/>
                <w:szCs w:val="20"/>
              </w:rPr>
              <w:t>выданная соответствующими подразделениями Федеральной налоговой службы не ранее чем за 30 дней до срока окончания подачи заявок (код по классификатору налоговой документации 1120101), с приложением сумм задолженности с разбивкой по бюджетам.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817F5D" w:rsidRPr="003F3369" w:rsidRDefault="00817F5D" w:rsidP="0093327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Справка может быть представлена в форме электронного документа, 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подписанного усиленной квалифицированной электронной подписью налогового органа в порядке, установленном </w:t>
            </w:r>
            <w:r w:rsidRPr="003F3369">
              <w:rPr>
                <w:rFonts w:ascii="Times New Roman" w:hAnsi="Times New Roman" w:cs="Times New Roman"/>
                <w:sz w:val="20"/>
                <w:szCs w:val="20"/>
              </w:rPr>
              <w:t>законодательством РФ.</w:t>
            </w:r>
          </w:p>
          <w:p w:rsidR="00817F5D" w:rsidRPr="003F3369" w:rsidRDefault="00817F5D" w:rsidP="0093327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F3369">
              <w:rPr>
                <w:rFonts w:ascii="Times New Roman" w:hAnsi="Times New Roman" w:cs="Times New Roman"/>
                <w:sz w:val="20"/>
                <w:szCs w:val="20"/>
              </w:rPr>
              <w:t>В случае наличия задолженности в обязательно порядке предоставляется:</w:t>
            </w:r>
          </w:p>
          <w:p w:rsidR="00817F5D" w:rsidRPr="002170A4" w:rsidRDefault="00817F5D" w:rsidP="0093327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F3369">
              <w:rPr>
                <w:rFonts w:ascii="Times New Roman" w:hAnsi="Times New Roman" w:cs="Times New Roman"/>
                <w:sz w:val="20"/>
                <w:szCs w:val="20"/>
              </w:rPr>
              <w:t>- Для обычной системы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 налогообложения:</w:t>
            </w:r>
          </w:p>
          <w:p w:rsidR="00817F5D" w:rsidRPr="002170A4" w:rsidRDefault="00817F5D" w:rsidP="0093327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копии квартальной бухгалтерской отчетности (форму 1 «Бухгалтерский баланс» и форму 2 «Отчет о финансовых результатах» бухгалтерской отчетности) за последний завершенный отчетный квартал, сформированную в соответствии с требованиями Федерального закона от 06.12.2011 № 402-ФЗ «О бухгалтерском учете», Положением по бухгалтерскому учету «Бухгалтерская отчетность организации» ПБУ 4/99, заверенную подписью руководителя и печатью юридического лица</w:t>
            </w:r>
          </w:p>
          <w:p w:rsidR="00817F5D" w:rsidRPr="002170A4" w:rsidRDefault="00817F5D" w:rsidP="0093327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Для упрощенной системы налогообложения:</w:t>
            </w:r>
          </w:p>
          <w:p w:rsidR="00817F5D" w:rsidRPr="002170A4" w:rsidRDefault="00817F5D" w:rsidP="0093327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копии Налоговой декларации по налогу, уплачиваемому в связи с применением 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упрощенной системы налогообложения за последний отчетный год, с подтверждением о сдаче такой отчетности в налоговый орган (в виде извещения о вводе сведений, указанных в налоговой декларации (расчете) в электронной форме, либо отметки налогового органа (в случае предоставления сведений в налого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вый орган на бумажном носителе)</w:t>
            </w:r>
            <w:r w:rsidR="002B6F3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13" w:type="pct"/>
          </w:tcPr>
          <w:p w:rsidR="00817F5D" w:rsidRPr="002F1EDC" w:rsidRDefault="00817F5D" w:rsidP="00933274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lastRenderedPageBreak/>
              <w:t>Участник/</w:t>
            </w: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t>субподрядчик (соисполнитель/субпоставщик)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/ член коллективного участника</w:t>
            </w:r>
          </w:p>
        </w:tc>
        <w:tc>
          <w:tcPr>
            <w:tcW w:w="903" w:type="pct"/>
            <w:vAlign w:val="center"/>
          </w:tcPr>
          <w:p w:rsidR="00817F5D" w:rsidRPr="002F1EDC" w:rsidRDefault="00817F5D" w:rsidP="00933274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Наличие и объем задолженности по платежам в бюджет</w:t>
            </w:r>
          </w:p>
        </w:tc>
        <w:tc>
          <w:tcPr>
            <w:tcW w:w="946" w:type="pct"/>
          </w:tcPr>
          <w:p w:rsidR="00817F5D" w:rsidRDefault="00817F5D" w:rsidP="00933274">
            <w:pPr>
              <w:pStyle w:val="a7"/>
              <w:widowControl w:val="0"/>
              <w:numPr>
                <w:ilvl w:val="0"/>
                <w:numId w:val="5"/>
              </w:numPr>
              <w:ind w:left="0" w:firstLine="0"/>
              <w:contextualSpacing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384B0B">
              <w:rPr>
                <w:rFonts w:ascii="Times New Roman" w:eastAsia="Arial Unicode MS" w:hAnsi="Times New Roman"/>
                <w:sz w:val="20"/>
                <w:szCs w:val="20"/>
              </w:rPr>
              <w:t xml:space="preserve">Наличие </w:t>
            </w:r>
            <w:r w:rsidRPr="00384B0B">
              <w:rPr>
                <w:rFonts w:ascii="Times New Roman" w:hAnsi="Times New Roman"/>
                <w:sz w:val="20"/>
                <w:szCs w:val="20"/>
              </w:rPr>
              <w:t xml:space="preserve">недоимки по налогам, сборам, задолженности по иным </w:t>
            </w:r>
            <w:r w:rsidRPr="00A41783">
              <w:rPr>
                <w:rFonts w:ascii="Times New Roman" w:hAnsi="Times New Roman"/>
                <w:sz w:val="20"/>
                <w:szCs w:val="20"/>
              </w:rPr>
              <w:t xml:space="preserve">обязательным платежам в бюджеты бюджетной системы Российской Федерации (за исключением сумм, на которые предоставлены отсрочка, рассрочка, инвестиционный налоговый кредит в соответствии с </w:t>
            </w:r>
            <w:r w:rsidRPr="00384B0B">
              <w:rPr>
                <w:rFonts w:ascii="Times New Roman" w:hAnsi="Times New Roman"/>
                <w:sz w:val="20"/>
                <w:szCs w:val="20"/>
              </w:rPr>
              <w:t>законодательством</w:t>
            </w:r>
            <w:r w:rsidRPr="00A41783">
              <w:rPr>
                <w:rFonts w:ascii="Times New Roman" w:hAnsi="Times New Roman"/>
                <w:sz w:val="20"/>
                <w:szCs w:val="20"/>
              </w:rPr>
              <w:t xml:space="preserve"> Российской Федерации о налогах и сборах</w:t>
            </w:r>
            <w:r w:rsidRPr="00384B0B">
              <w:rPr>
                <w:rFonts w:ascii="Times New Roman" w:hAnsi="Times New Roman"/>
                <w:sz w:val="20"/>
                <w:szCs w:val="20"/>
              </w:rPr>
              <w:t>) за прошедший календарный год, размер которых превышает двадцать пять процентов балансовой стоимости активов участника закупки, по данным бухгалтерской отчетности за последний отчетный период.</w:t>
            </w:r>
          </w:p>
          <w:p w:rsidR="00817F5D" w:rsidRPr="00925388" w:rsidRDefault="00817F5D" w:rsidP="00933274">
            <w:pPr>
              <w:pStyle w:val="a7"/>
              <w:widowControl w:val="0"/>
              <w:numPr>
                <w:ilvl w:val="0"/>
                <w:numId w:val="5"/>
              </w:numPr>
              <w:ind w:left="0" w:firstLine="0"/>
              <w:contextualSpacing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925388">
              <w:rPr>
                <w:rFonts w:ascii="Times New Roman" w:eastAsia="Arial Unicode MS" w:hAnsi="Times New Roman"/>
                <w:sz w:val="20"/>
                <w:szCs w:val="20"/>
              </w:rPr>
              <w:t xml:space="preserve">Несоответствие даты и срока действительности документа, либо не </w:t>
            </w:r>
            <w:r w:rsidRPr="00925388">
              <w:rPr>
                <w:rFonts w:ascii="Times New Roman" w:eastAsia="Arial Unicode MS" w:hAnsi="Times New Roman"/>
                <w:sz w:val="20"/>
                <w:szCs w:val="20"/>
              </w:rPr>
              <w:lastRenderedPageBreak/>
              <w:t>предоставление документа</w:t>
            </w:r>
            <w:r>
              <w:rPr>
                <w:rFonts w:ascii="Times New Roman" w:eastAsia="Arial Unicode MS" w:hAnsi="Times New Roman"/>
                <w:sz w:val="20"/>
                <w:szCs w:val="20"/>
              </w:rPr>
              <w:t>.</w:t>
            </w:r>
            <w:r w:rsidRPr="00925388">
              <w:rPr>
                <w:rFonts w:ascii="Times New Roman" w:eastAsia="Arial Unicode MS" w:hAnsi="Times New Roman"/>
                <w:sz w:val="20"/>
                <w:szCs w:val="20"/>
              </w:rPr>
              <w:t xml:space="preserve"> </w:t>
            </w:r>
          </w:p>
          <w:p w:rsidR="00817F5D" w:rsidRPr="00925388" w:rsidRDefault="00817F5D" w:rsidP="00933274">
            <w:pPr>
              <w:pStyle w:val="a7"/>
              <w:widowControl w:val="0"/>
              <w:numPr>
                <w:ilvl w:val="0"/>
                <w:numId w:val="5"/>
              </w:numPr>
              <w:ind w:left="0" w:firstLine="0"/>
              <w:jc w:val="both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925388">
              <w:rPr>
                <w:rFonts w:ascii="Times New Roman" w:eastAsia="Arial Unicode MS" w:hAnsi="Times New Roman"/>
                <w:sz w:val="20"/>
                <w:szCs w:val="20"/>
              </w:rPr>
              <w:t xml:space="preserve">Непредставление документов, подлежащих предоставлению в случае наличия задолженности: </w:t>
            </w:r>
          </w:p>
          <w:p w:rsidR="00817F5D" w:rsidRPr="00750DF0" w:rsidRDefault="00817F5D" w:rsidP="0093327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925388">
              <w:rPr>
                <w:rFonts w:ascii="Times New Roman" w:hAnsi="Times New Roman" w:cs="Times New Roman"/>
                <w:sz w:val="20"/>
                <w:szCs w:val="20"/>
              </w:rPr>
              <w:t xml:space="preserve">        </w:t>
            </w:r>
            <w:r w:rsidRPr="0092538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для обычной системы </w:t>
            </w:r>
            <w:r w:rsidRPr="00750DF0">
              <w:rPr>
                <w:rFonts w:ascii="Times New Roman" w:hAnsi="Times New Roman" w:cs="Times New Roman"/>
                <w:i/>
                <w:sz w:val="20"/>
                <w:szCs w:val="20"/>
              </w:rPr>
              <w:t>налогообложения:</w:t>
            </w:r>
          </w:p>
          <w:p w:rsidR="00817F5D" w:rsidRPr="00750DF0" w:rsidRDefault="00817F5D" w:rsidP="0093327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50DF0">
              <w:rPr>
                <w:rFonts w:ascii="Times New Roman" w:hAnsi="Times New Roman" w:cs="Times New Roman"/>
                <w:i/>
                <w:sz w:val="20"/>
                <w:szCs w:val="20"/>
              </w:rPr>
              <w:t>копии квартальной бухгалтерской отчетности (форму 1 «Бухгалтерский баланс» и форму 2 «Отчет о финансовых результатах» бухгалтерской отчетности) за последний завершенный отчетный квартал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;</w:t>
            </w:r>
          </w:p>
          <w:p w:rsidR="00817F5D" w:rsidRPr="00750DF0" w:rsidRDefault="00817F5D" w:rsidP="0093327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50DF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         Для упрощенной системы налогообложения:</w:t>
            </w:r>
          </w:p>
          <w:p w:rsidR="00817F5D" w:rsidRPr="00750DF0" w:rsidRDefault="00817F5D" w:rsidP="0093327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50DF0">
              <w:rPr>
                <w:rFonts w:ascii="Times New Roman" w:hAnsi="Times New Roman" w:cs="Times New Roman"/>
                <w:i/>
                <w:sz w:val="20"/>
                <w:szCs w:val="20"/>
              </w:rPr>
              <w:t>копии Налоговой декларации по налогу, уплачиваемому в связи с применением упрощенной системы налогообложения за последний отчетный год, с подтверждением о сдаче такой отчетности в налоговый орган (в виде извещения о вводе сведений, указанных в налоговой декларации (расчете) в электронной форме, либо отметки налогового органа (в случае предоставления сведений в налоговый орган на бумажном носителе).</w:t>
            </w:r>
          </w:p>
          <w:p w:rsidR="00817F5D" w:rsidRPr="002170A4" w:rsidRDefault="00817F5D" w:rsidP="0093327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07BC" w:rsidRPr="002F1EDC" w:rsidTr="000649BF">
        <w:tc>
          <w:tcPr>
            <w:tcW w:w="160" w:type="pct"/>
            <w:vAlign w:val="center"/>
          </w:tcPr>
          <w:p w:rsidR="00B507BC" w:rsidRPr="002F1EDC" w:rsidRDefault="00B507BC" w:rsidP="00B507BC">
            <w:pPr>
              <w:pStyle w:val="FTN12"/>
              <w:spacing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698" w:type="pct"/>
          </w:tcPr>
          <w:p w:rsidR="00B507BC" w:rsidRPr="00C202C4" w:rsidRDefault="00B507BC" w:rsidP="00B507BC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202C4">
              <w:rPr>
                <w:rFonts w:ascii="Times New Roman" w:hAnsi="Times New Roman" w:cs="Times New Roman"/>
                <w:sz w:val="20"/>
                <w:szCs w:val="20"/>
              </w:rPr>
              <w:t>Деловая репутация участника</w:t>
            </w:r>
          </w:p>
          <w:p w:rsidR="00B507BC" w:rsidRPr="00C202C4" w:rsidRDefault="00B507BC" w:rsidP="00B507BC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2" w:type="pct"/>
          </w:tcPr>
          <w:p w:rsidR="00B507BC" w:rsidRPr="00C202C4" w:rsidRDefault="00B507BC" w:rsidP="00B507BC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202C4">
              <w:rPr>
                <w:rFonts w:ascii="Times New Roman" w:hAnsi="Times New Roman" w:cs="Times New Roman"/>
                <w:sz w:val="20"/>
                <w:szCs w:val="20"/>
              </w:rPr>
              <w:t>отборочный</w:t>
            </w:r>
          </w:p>
        </w:tc>
        <w:tc>
          <w:tcPr>
            <w:tcW w:w="948" w:type="pct"/>
          </w:tcPr>
          <w:p w:rsidR="00B507BC" w:rsidRPr="00C202C4" w:rsidRDefault="00B507BC" w:rsidP="00B507BC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202C4">
              <w:rPr>
                <w:rFonts w:ascii="Times New Roman" w:hAnsi="Times New Roman" w:cs="Times New Roman"/>
                <w:sz w:val="20"/>
                <w:szCs w:val="20"/>
              </w:rPr>
              <w:t xml:space="preserve">Декларация </w:t>
            </w:r>
            <w:proofErr w:type="gramStart"/>
            <w:r w:rsidRPr="00C202C4">
              <w:rPr>
                <w:rFonts w:ascii="Times New Roman" w:hAnsi="Times New Roman" w:cs="Times New Roman"/>
                <w:sz w:val="20"/>
                <w:szCs w:val="20"/>
              </w:rPr>
              <w:t>участника  о</w:t>
            </w:r>
            <w:proofErr w:type="gramEnd"/>
            <w:r w:rsidRPr="00C202C4">
              <w:rPr>
                <w:rFonts w:ascii="Times New Roman" w:hAnsi="Times New Roman" w:cs="Times New Roman"/>
                <w:sz w:val="20"/>
                <w:szCs w:val="20"/>
              </w:rPr>
              <w:t xml:space="preserve"> своевременном и полном исполнении договоров, ранее заключенных с Заказчиком (его филиалами, ДО, взаимозависимыми обществами) или иными юридическими лицами ( в свободной форме)</w:t>
            </w:r>
          </w:p>
          <w:p w:rsidR="00B507BC" w:rsidRPr="00C202C4" w:rsidRDefault="00B507BC" w:rsidP="00B507BC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3" w:type="pct"/>
          </w:tcPr>
          <w:p w:rsidR="00B507BC" w:rsidRPr="00C202C4" w:rsidRDefault="00B507BC" w:rsidP="00B507BC">
            <w:pPr>
              <w:widowControl w:val="0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C202C4">
              <w:rPr>
                <w:rFonts w:ascii="Times New Roman" w:eastAsia="Arial Unicode MS" w:hAnsi="Times New Roman" w:cs="Times New Roman"/>
                <w:sz w:val="20"/>
                <w:szCs w:val="20"/>
              </w:rPr>
              <w:t>Участник/</w:t>
            </w:r>
            <w:r w:rsidRPr="00C202C4">
              <w:rPr>
                <w:rFonts w:ascii="Times New Roman" w:hAnsi="Times New Roman" w:cs="Times New Roman"/>
                <w:bCs/>
              </w:rPr>
              <w:t>субподрядчик (соисполнитель/субпоставщик)</w:t>
            </w:r>
            <w:r w:rsidRPr="00C202C4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/ член коллективного участника</w:t>
            </w:r>
          </w:p>
          <w:p w:rsidR="00B507BC" w:rsidRPr="00C202C4" w:rsidRDefault="00B507BC" w:rsidP="00B507BC">
            <w:pPr>
              <w:widowControl w:val="0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  <w:p w:rsidR="00B507BC" w:rsidRPr="00C202C4" w:rsidRDefault="00B507BC" w:rsidP="00B507BC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3" w:type="pct"/>
          </w:tcPr>
          <w:p w:rsidR="00B507BC" w:rsidRPr="00C202C4" w:rsidRDefault="00B507BC" w:rsidP="00B507BC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202C4">
              <w:rPr>
                <w:rFonts w:ascii="Times New Roman" w:hAnsi="Times New Roman" w:cs="Times New Roman"/>
                <w:sz w:val="20"/>
                <w:szCs w:val="20"/>
              </w:rPr>
              <w:t xml:space="preserve">Своевременное и полное исполнение ранее заключенных с Заказчиком (его филиалами, ДО, взаимозависимыми обществами) или иными юридическими лицами договоров, отсутствие вступивших в силу судебных решений не в пользу участника, либо признанных участником претензий заказчика (иных юридических лиц) вследствие неисполнения и/или ненадлежащего исполнения ранее заключенных договоров.  </w:t>
            </w:r>
          </w:p>
        </w:tc>
        <w:tc>
          <w:tcPr>
            <w:tcW w:w="946" w:type="pct"/>
          </w:tcPr>
          <w:p w:rsidR="00B507BC" w:rsidRPr="00C202C4" w:rsidRDefault="00B507BC" w:rsidP="00B507BC">
            <w:pPr>
              <w:pStyle w:val="a7"/>
              <w:widowControl w:val="0"/>
              <w:numPr>
                <w:ilvl w:val="0"/>
                <w:numId w:val="2"/>
              </w:numPr>
              <w:ind w:left="79" w:firstLine="284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202C4">
              <w:rPr>
                <w:rFonts w:ascii="Times New Roman" w:hAnsi="Times New Roman"/>
                <w:b/>
                <w:sz w:val="20"/>
                <w:szCs w:val="20"/>
              </w:rPr>
              <w:t>Наличие за последние 24 месяца до даты размещения извещения о закупке, фактов одностороннего отказа</w:t>
            </w:r>
            <w:r w:rsidRPr="00C202C4">
              <w:rPr>
                <w:rFonts w:ascii="Times New Roman" w:hAnsi="Times New Roman"/>
                <w:sz w:val="20"/>
                <w:szCs w:val="20"/>
              </w:rPr>
              <w:t xml:space="preserve"> АО «Тюменьэнерго» от исполнения заключенного(</w:t>
            </w:r>
            <w:proofErr w:type="spellStart"/>
            <w:r w:rsidRPr="00C202C4">
              <w:rPr>
                <w:rFonts w:ascii="Times New Roman" w:hAnsi="Times New Roman"/>
                <w:sz w:val="20"/>
                <w:szCs w:val="20"/>
              </w:rPr>
              <w:t>ых</w:t>
            </w:r>
            <w:proofErr w:type="spellEnd"/>
            <w:r w:rsidRPr="00C202C4">
              <w:rPr>
                <w:rFonts w:ascii="Times New Roman" w:hAnsi="Times New Roman"/>
                <w:sz w:val="20"/>
                <w:szCs w:val="20"/>
              </w:rPr>
              <w:t>) с Участником (субподрядчиком, соисполнителем,  субпоставщиком, членом коллективного участника) закупки аналогичных предмету закупки договора(</w:t>
            </w:r>
            <w:proofErr w:type="spellStart"/>
            <w:r w:rsidRPr="00C202C4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C202C4">
              <w:rPr>
                <w:rFonts w:ascii="Times New Roman" w:hAnsi="Times New Roman"/>
                <w:sz w:val="20"/>
                <w:szCs w:val="20"/>
              </w:rPr>
              <w:t>) в связи с ненадлежащим выполнением Участником (</w:t>
            </w:r>
            <w:proofErr w:type="spellStart"/>
            <w:r w:rsidRPr="00C202C4">
              <w:rPr>
                <w:rFonts w:ascii="Times New Roman" w:hAnsi="Times New Roman"/>
                <w:sz w:val="20"/>
                <w:szCs w:val="20"/>
              </w:rPr>
              <w:t>судпожрядчиком</w:t>
            </w:r>
            <w:proofErr w:type="spellEnd"/>
            <w:r w:rsidRPr="00C202C4">
              <w:rPr>
                <w:rFonts w:ascii="Times New Roman" w:hAnsi="Times New Roman"/>
                <w:sz w:val="20"/>
                <w:szCs w:val="20"/>
              </w:rPr>
              <w:t xml:space="preserve">, соисполнителем, субпоставщиком, членом коллективного участника) обязательств: по поставке товаров участником, выполнению им работ, </w:t>
            </w:r>
            <w:r w:rsidRPr="00C202C4">
              <w:rPr>
                <w:rFonts w:ascii="Times New Roman" w:hAnsi="Times New Roman"/>
                <w:sz w:val="20"/>
                <w:szCs w:val="20"/>
              </w:rPr>
              <w:lastRenderedPageBreak/>
              <w:t>оказанию им услуг, в том числе когда он не приступил/ несвоевременно приступил к исполнению обязательств по аналогичному с предметом закупки договору либо фактов наличия соглашений о расторжении одинаковых с предметом закупки договоров с Участником по вышеуказанным причинам.</w:t>
            </w:r>
          </w:p>
          <w:p w:rsidR="00B507BC" w:rsidRPr="00C202C4" w:rsidRDefault="00B507BC" w:rsidP="00B507BC">
            <w:pPr>
              <w:pStyle w:val="a7"/>
              <w:widowControl w:val="0"/>
              <w:numPr>
                <w:ilvl w:val="0"/>
                <w:numId w:val="2"/>
              </w:numPr>
              <w:ind w:left="79" w:firstLine="284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202C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81759E" w:rsidRPr="00C202C4">
              <w:rPr>
                <w:rFonts w:ascii="Times New Roman" w:hAnsi="Times New Roman"/>
                <w:b/>
                <w:sz w:val="20"/>
                <w:szCs w:val="20"/>
              </w:rPr>
              <w:t>Наличие за последние 24 месяца до даты размещения извещения о закупке</w:t>
            </w:r>
            <w:r w:rsidR="0081759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C202C4">
              <w:rPr>
                <w:rFonts w:ascii="Times New Roman" w:hAnsi="Times New Roman"/>
                <w:b/>
                <w:sz w:val="20"/>
                <w:szCs w:val="20"/>
              </w:rPr>
              <w:t xml:space="preserve">вступивших в законную силу решений суда о расторжении </w:t>
            </w:r>
            <w:r w:rsidRPr="00C202C4">
              <w:rPr>
                <w:rFonts w:ascii="Times New Roman" w:hAnsi="Times New Roman"/>
                <w:sz w:val="20"/>
                <w:szCs w:val="20"/>
              </w:rPr>
              <w:t>аналогичного предмету закупки договора; отсутствие за указанный в настоящем пункте период факта одностороннего отказа Участника (субподрядчика, соисполнителя, субпоставщика, члена коллективного участника), не связанного с виновными действиями АО "Тюменьэнерго", от исполнения, заключенного(</w:t>
            </w:r>
            <w:proofErr w:type="spellStart"/>
            <w:r w:rsidRPr="00C202C4">
              <w:rPr>
                <w:rFonts w:ascii="Times New Roman" w:hAnsi="Times New Roman"/>
                <w:sz w:val="20"/>
                <w:szCs w:val="20"/>
              </w:rPr>
              <w:t>ых</w:t>
            </w:r>
            <w:proofErr w:type="spellEnd"/>
            <w:r w:rsidRPr="00C202C4">
              <w:rPr>
                <w:rFonts w:ascii="Times New Roman" w:hAnsi="Times New Roman"/>
                <w:sz w:val="20"/>
                <w:szCs w:val="20"/>
              </w:rPr>
              <w:t>) с АО "Тюменьэнерго" аналогичных предмету закупки договора (</w:t>
            </w:r>
            <w:proofErr w:type="spellStart"/>
            <w:r w:rsidRPr="00C202C4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C202C4">
              <w:rPr>
                <w:rFonts w:ascii="Times New Roman" w:hAnsi="Times New Roman"/>
                <w:sz w:val="20"/>
                <w:szCs w:val="20"/>
              </w:rPr>
              <w:t>).</w:t>
            </w:r>
          </w:p>
          <w:p w:rsidR="00B507BC" w:rsidRPr="00C202C4" w:rsidRDefault="00B507BC" w:rsidP="00B507BC">
            <w:pPr>
              <w:pStyle w:val="a7"/>
              <w:widowControl w:val="0"/>
              <w:numPr>
                <w:ilvl w:val="0"/>
                <w:numId w:val="2"/>
              </w:numPr>
              <w:ind w:left="79" w:firstLine="284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202C4">
              <w:rPr>
                <w:rFonts w:ascii="Times New Roman" w:hAnsi="Times New Roman"/>
                <w:b/>
                <w:sz w:val="20"/>
                <w:szCs w:val="20"/>
              </w:rPr>
              <w:t xml:space="preserve">Отсутствие у АО "Тюменьэнерго" информации о наличии за последние 12 месяцев до </w:t>
            </w:r>
            <w:r w:rsidRPr="00C202C4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даты размещения извещения о закупке, вступивших в законную силу судебных актов, подтверждающих неисполнение</w:t>
            </w:r>
            <w:r w:rsidRPr="00C202C4">
              <w:rPr>
                <w:rFonts w:ascii="Times New Roman" w:hAnsi="Times New Roman"/>
                <w:sz w:val="20"/>
                <w:szCs w:val="20"/>
              </w:rPr>
              <w:t xml:space="preserve"> или ненадлежащее исполнение Участником (субподрядчиком, соисполнителем, субпоставщиком, членом коллективного участника), договорных обязательств по </w:t>
            </w:r>
            <w:r w:rsidR="007B73E3" w:rsidRPr="00C202C4">
              <w:rPr>
                <w:rFonts w:ascii="Times New Roman" w:hAnsi="Times New Roman"/>
                <w:sz w:val="20"/>
                <w:szCs w:val="20"/>
              </w:rPr>
              <w:t>поставке товаров</w:t>
            </w:r>
            <w:r w:rsidRPr="00C202C4">
              <w:rPr>
                <w:rFonts w:ascii="Times New Roman" w:hAnsi="Times New Roman"/>
                <w:sz w:val="20"/>
                <w:szCs w:val="20"/>
              </w:rPr>
              <w:t>, выполнению им аналогичного вида работ, оказанию им аналогичных услуг.</w:t>
            </w:r>
          </w:p>
          <w:p w:rsidR="00B507BC" w:rsidRPr="00C202C4" w:rsidRDefault="00B507BC" w:rsidP="00B507BC">
            <w:pPr>
              <w:widowControl w:val="0"/>
              <w:ind w:left="79" w:firstLine="284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507BC" w:rsidRPr="00C202C4" w:rsidRDefault="00B507BC" w:rsidP="00B507BC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202C4">
              <w:rPr>
                <w:rFonts w:ascii="Times New Roman" w:hAnsi="Times New Roman" w:cs="Times New Roman"/>
                <w:sz w:val="20"/>
                <w:szCs w:val="20"/>
              </w:rPr>
              <w:t xml:space="preserve"> Проверка по указанному критерию осуществляется также на основании официальных открытых данных (например, по Картотеке арбитражных дел (kad.arbitr.ru).</w:t>
            </w:r>
          </w:p>
        </w:tc>
      </w:tr>
      <w:tr w:rsidR="00817F5D" w:rsidRPr="002F1EDC" w:rsidTr="00933274">
        <w:tc>
          <w:tcPr>
            <w:tcW w:w="160" w:type="pct"/>
            <w:vAlign w:val="center"/>
          </w:tcPr>
          <w:p w:rsidR="00817F5D" w:rsidRPr="002F1EDC" w:rsidRDefault="00817F5D" w:rsidP="00933274">
            <w:pPr>
              <w:pStyle w:val="FTN12"/>
              <w:spacing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698" w:type="pct"/>
            <w:shd w:val="clear" w:color="auto" w:fill="auto"/>
          </w:tcPr>
          <w:p w:rsidR="00817F5D" w:rsidRPr="002170A4" w:rsidRDefault="00817F5D" w:rsidP="0093327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Благонадежность </w:t>
            </w:r>
          </w:p>
          <w:p w:rsidR="00817F5D" w:rsidRPr="002170A4" w:rsidRDefault="00817F5D" w:rsidP="0093327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(- о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тсутствие </w:t>
            </w:r>
            <w:r w:rsidRPr="002170A4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в отношении лиц, осуществляющих функции исполнительного органа управления участника</w:t>
            </w:r>
            <w: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 (субподрядчика, соисполнителя, субпоставщика, члена </w:t>
            </w:r>
            <w: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lastRenderedPageBreak/>
              <w:t>коллективного участника),</w:t>
            </w:r>
            <w:r w:rsidRPr="002170A4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 лиц, входящих в совет директоров (наблюдательный совет) участника административного наказания в виде дисквалификации</w:t>
            </w:r>
            <w: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;</w:t>
            </w:r>
          </w:p>
          <w:p w:rsidR="00817F5D" w:rsidRPr="002170A4" w:rsidRDefault="00817F5D" w:rsidP="0093327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 о</w:t>
            </w:r>
            <w:r w:rsidRPr="002170A4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тсутствие сведений об участнике закупки</w:t>
            </w:r>
            <w: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 (субподрядчике, соисполнителе, субпоставщике, члене коллективного участника) </w:t>
            </w:r>
            <w:r w:rsidRPr="002170A4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 в реестре розыска по исполнительным производствам на электронном портале </w:t>
            </w:r>
            <w:hyperlink r:id="rId10" w:history="1">
              <w:r w:rsidRPr="002170A4">
                <w:rPr>
                  <w:rStyle w:val="a6"/>
                  <w:rFonts w:ascii="Times New Roman" w:hAnsi="Times New Roman" w:cs="Times New Roman"/>
                  <w:sz w:val="20"/>
                  <w:szCs w:val="20"/>
                  <w:lang w:eastAsia="zh-CN"/>
                </w:rPr>
                <w:t>http://fssprus.ru/</w:t>
              </w:r>
            </w:hyperlink>
            <w:r>
              <w:rPr>
                <w:rStyle w:val="a6"/>
                <w:rFonts w:ascii="Times New Roman" w:hAnsi="Times New Roman" w:cs="Times New Roman"/>
                <w:sz w:val="20"/>
                <w:szCs w:val="20"/>
                <w:lang w:eastAsia="zh-CN"/>
              </w:rPr>
              <w:t>;</w:t>
            </w:r>
          </w:p>
          <w:p w:rsidR="00817F5D" w:rsidRPr="002170A4" w:rsidRDefault="00817F5D" w:rsidP="0093327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епривлечение</w:t>
            </w:r>
            <w:proofErr w:type="spellEnd"/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 участника закупки </w:t>
            </w:r>
            <w: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(субподрядчика, соисполнителя, субпоставщика, члена коллективного участника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 - юридического лица 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течение двух лет до момента подачи заявки на участие в закупке к административной ответственности за совершение 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административного правонарушения, предусмотренного </w:t>
            </w:r>
            <w:r w:rsidRPr="002170A4">
              <w:rPr>
                <w:rStyle w:val="a6"/>
                <w:rFonts w:ascii="Times New Roman" w:hAnsi="Times New Roman" w:cs="Times New Roman"/>
                <w:sz w:val="20"/>
                <w:szCs w:val="20"/>
              </w:rPr>
              <w:t>статьей 19.28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 Кодекса Российской Федерации об административных правонарушениях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632" w:type="pct"/>
            <w:shd w:val="clear" w:color="auto" w:fill="auto"/>
            <w:vAlign w:val="center"/>
          </w:tcPr>
          <w:p w:rsidR="00817F5D" w:rsidRPr="002F1EDC" w:rsidRDefault="00817F5D" w:rsidP="0093327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отборочный</w:t>
            </w:r>
          </w:p>
        </w:tc>
        <w:tc>
          <w:tcPr>
            <w:tcW w:w="948" w:type="pct"/>
            <w:shd w:val="clear" w:color="auto" w:fill="auto"/>
          </w:tcPr>
          <w:p w:rsidR="00817F5D" w:rsidRPr="002170A4" w:rsidRDefault="00817F5D" w:rsidP="00933274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Декларация о соответствии установленному требованию по форме, установленной в Закупочной документации</w:t>
            </w:r>
            <w:r w:rsidR="002A2087">
              <w:rPr>
                <w:rFonts w:ascii="Times New Roman" w:hAnsi="Times New Roman" w:cs="Times New Roman"/>
                <w:sz w:val="20"/>
                <w:szCs w:val="20"/>
              </w:rPr>
              <w:t xml:space="preserve"> (форма 14).</w:t>
            </w:r>
          </w:p>
          <w:p w:rsidR="00817F5D" w:rsidRPr="002170A4" w:rsidRDefault="00817F5D" w:rsidP="00933274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3" w:type="pct"/>
          </w:tcPr>
          <w:p w:rsidR="00817F5D" w:rsidRPr="002F1EDC" w:rsidRDefault="00817F5D" w:rsidP="0093327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Участник/</w:t>
            </w: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t>субподрядчик (соисполнитель/субпоставщик)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/ член коллективного участника</w:t>
            </w: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03" w:type="pct"/>
            <w:shd w:val="clear" w:color="auto" w:fill="auto"/>
          </w:tcPr>
          <w:p w:rsidR="00817F5D" w:rsidRDefault="00817F5D" w:rsidP="0093327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Отсутствие </w:t>
            </w:r>
            <w:r w:rsidRPr="002170A4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</w:t>
            </w:r>
            <w: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.</w:t>
            </w:r>
          </w:p>
          <w:p w:rsidR="00817F5D" w:rsidRPr="002170A4" w:rsidRDefault="00817F5D" w:rsidP="0093327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  <w:p w:rsidR="00817F5D" w:rsidRDefault="00817F5D" w:rsidP="00933274">
            <w:pPr>
              <w:widowControl w:val="0"/>
              <w:spacing w:after="0" w:line="240" w:lineRule="auto"/>
              <w:rPr>
                <w:rStyle w:val="a6"/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2170A4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Отсутствие сведений об </w:t>
            </w:r>
            <w:r w:rsidRPr="002170A4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lastRenderedPageBreak/>
              <w:t xml:space="preserve">участнике закупки в реестре розыска по исполнительным производствам на электронном портале </w:t>
            </w:r>
            <w:hyperlink r:id="rId11" w:history="1">
              <w:r w:rsidRPr="002170A4">
                <w:rPr>
                  <w:rStyle w:val="a6"/>
                  <w:rFonts w:ascii="Times New Roman" w:hAnsi="Times New Roman" w:cs="Times New Roman"/>
                  <w:sz w:val="20"/>
                  <w:szCs w:val="20"/>
                  <w:lang w:eastAsia="zh-CN"/>
                </w:rPr>
                <w:t>http://fssprus.ru/</w:t>
              </w:r>
            </w:hyperlink>
          </w:p>
          <w:p w:rsidR="00817F5D" w:rsidRPr="002170A4" w:rsidRDefault="00817F5D" w:rsidP="0093327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  <w:p w:rsidR="00817F5D" w:rsidRPr="002170A4" w:rsidRDefault="00817F5D" w:rsidP="0093327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Не привлечение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</w:t>
            </w:r>
            <w:r w:rsidRPr="002170A4">
              <w:rPr>
                <w:rStyle w:val="a6"/>
                <w:rFonts w:ascii="Times New Roman" w:hAnsi="Times New Roman" w:cs="Times New Roman"/>
                <w:sz w:val="20"/>
                <w:szCs w:val="20"/>
              </w:rPr>
              <w:t>статьей 19.28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 Кодекса Российской Федерации об административных правонарушениях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946" w:type="pct"/>
            <w:shd w:val="clear" w:color="auto" w:fill="auto"/>
          </w:tcPr>
          <w:p w:rsidR="00817F5D" w:rsidRPr="007145EF" w:rsidRDefault="00817F5D" w:rsidP="00933274">
            <w:pPr>
              <w:pStyle w:val="a7"/>
              <w:widowControl w:val="0"/>
              <w:numPr>
                <w:ilvl w:val="0"/>
                <w:numId w:val="3"/>
              </w:numPr>
              <w:ind w:left="0" w:firstLine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145EF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Отсутствие декларации. </w:t>
            </w:r>
          </w:p>
          <w:p w:rsidR="00817F5D" w:rsidRPr="00817D53" w:rsidRDefault="00817F5D" w:rsidP="00933274">
            <w:pPr>
              <w:pStyle w:val="a7"/>
              <w:widowControl w:val="0"/>
              <w:numPr>
                <w:ilvl w:val="0"/>
                <w:numId w:val="3"/>
              </w:numPr>
              <w:ind w:left="0" w:firstLine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145EF">
              <w:rPr>
                <w:rFonts w:ascii="Times New Roman" w:hAnsi="Times New Roman"/>
                <w:sz w:val="20"/>
                <w:szCs w:val="20"/>
              </w:rPr>
              <w:t xml:space="preserve">Наличие в отношении лиц, </w:t>
            </w:r>
            <w:r w:rsidRPr="00817D53">
              <w:rPr>
                <w:rFonts w:ascii="Times New Roman" w:hAnsi="Times New Roman"/>
                <w:sz w:val="20"/>
                <w:szCs w:val="20"/>
              </w:rPr>
              <w:t>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</w:t>
            </w:r>
          </w:p>
          <w:p w:rsidR="00817F5D" w:rsidRPr="00817D53" w:rsidRDefault="00817F5D" w:rsidP="00933274">
            <w:pPr>
              <w:pStyle w:val="a7"/>
              <w:widowControl w:val="0"/>
              <w:numPr>
                <w:ilvl w:val="0"/>
                <w:numId w:val="3"/>
              </w:numPr>
              <w:ind w:left="0" w:firstLine="0"/>
              <w:contextualSpacing/>
              <w:jc w:val="both"/>
              <w:rPr>
                <w:rStyle w:val="a6"/>
                <w:rFonts w:ascii="Times New Roman" w:hAnsi="Times New Roman"/>
                <w:sz w:val="20"/>
                <w:szCs w:val="20"/>
                <w:lang w:eastAsia="zh-CN"/>
              </w:rPr>
            </w:pPr>
            <w:r w:rsidRPr="007145EF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Наличие </w:t>
            </w:r>
            <w:r w:rsidRPr="007145EF">
              <w:rPr>
                <w:rFonts w:ascii="Times New Roman" w:hAnsi="Times New Roman"/>
                <w:sz w:val="20"/>
                <w:szCs w:val="20"/>
                <w:lang w:eastAsia="zh-CN"/>
              </w:rPr>
              <w:t xml:space="preserve">сведений об участнике закупки в реестре розыска по исполнительным </w:t>
            </w:r>
            <w:r w:rsidRPr="00817D53">
              <w:rPr>
                <w:rFonts w:ascii="Times New Roman" w:hAnsi="Times New Roman"/>
                <w:sz w:val="20"/>
                <w:szCs w:val="20"/>
                <w:lang w:eastAsia="zh-CN"/>
              </w:rPr>
              <w:t xml:space="preserve">производствам на электронном портале </w:t>
            </w:r>
            <w:hyperlink r:id="rId12" w:history="1">
              <w:r w:rsidRPr="00817D53">
                <w:rPr>
                  <w:rStyle w:val="a6"/>
                  <w:rFonts w:ascii="Times New Roman" w:hAnsi="Times New Roman"/>
                  <w:sz w:val="20"/>
                  <w:szCs w:val="20"/>
                  <w:lang w:eastAsia="zh-CN"/>
                </w:rPr>
                <w:t>http://fssprus.ru/</w:t>
              </w:r>
            </w:hyperlink>
            <w:r w:rsidRPr="00817D53">
              <w:rPr>
                <w:rStyle w:val="a6"/>
                <w:rFonts w:ascii="Times New Roman" w:hAnsi="Times New Roman"/>
                <w:sz w:val="20"/>
                <w:szCs w:val="20"/>
                <w:lang w:eastAsia="zh-CN"/>
              </w:rPr>
              <w:t>.</w:t>
            </w:r>
          </w:p>
          <w:p w:rsidR="00817F5D" w:rsidRPr="002170A4" w:rsidRDefault="00817F5D" w:rsidP="00933274">
            <w:pPr>
              <w:widowControl w:val="0"/>
              <w:spacing w:after="0" w:line="240" w:lineRule="auto"/>
              <w:rPr>
                <w:rStyle w:val="a6"/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  <w:p w:rsidR="00817F5D" w:rsidRPr="00817D53" w:rsidRDefault="00817F5D" w:rsidP="00933274">
            <w:pPr>
              <w:pStyle w:val="a7"/>
              <w:widowControl w:val="0"/>
              <w:numPr>
                <w:ilvl w:val="0"/>
                <w:numId w:val="3"/>
              </w:numPr>
              <w:ind w:left="0" w:firstLine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145EF">
              <w:rPr>
                <w:rFonts w:ascii="Times New Roman" w:hAnsi="Times New Roman"/>
                <w:sz w:val="20"/>
                <w:szCs w:val="20"/>
              </w:rPr>
              <w:t xml:space="preserve">Привлечение участника закупки - юридического лица в течение двух лет до момента подачи </w:t>
            </w:r>
            <w:r w:rsidRPr="00817D53">
              <w:rPr>
                <w:rFonts w:ascii="Times New Roman" w:hAnsi="Times New Roman"/>
                <w:sz w:val="20"/>
                <w:szCs w:val="20"/>
              </w:rPr>
              <w:t>заявки на участие в закупке к административной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ответственности за совершение </w:t>
            </w:r>
            <w:r w:rsidRPr="00817D53">
              <w:rPr>
                <w:rFonts w:ascii="Times New Roman" w:hAnsi="Times New Roman"/>
                <w:sz w:val="20"/>
                <w:szCs w:val="20"/>
              </w:rPr>
              <w:t xml:space="preserve">правонарушения, </w:t>
            </w:r>
            <w:r>
              <w:rPr>
                <w:rStyle w:val="a6"/>
                <w:rFonts w:ascii="Times New Roman" w:hAnsi="Times New Roman"/>
                <w:sz w:val="20"/>
                <w:szCs w:val="20"/>
              </w:rPr>
              <w:t>ст.</w:t>
            </w:r>
            <w:r w:rsidRPr="00817D53">
              <w:rPr>
                <w:rStyle w:val="a6"/>
                <w:rFonts w:ascii="Times New Roman" w:hAnsi="Times New Roman"/>
                <w:sz w:val="20"/>
                <w:szCs w:val="20"/>
              </w:rPr>
              <w:t xml:space="preserve"> 19.28</w:t>
            </w:r>
            <w:r w:rsidRPr="00817D53">
              <w:rPr>
                <w:rFonts w:ascii="Times New Roman" w:hAnsi="Times New Roman"/>
                <w:sz w:val="20"/>
                <w:szCs w:val="20"/>
              </w:rPr>
              <w:t xml:space="preserve"> Кодекса Российской Федерации об административных правонарушениях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817F5D" w:rsidRPr="002F1EDC" w:rsidTr="00933274">
        <w:tc>
          <w:tcPr>
            <w:tcW w:w="160" w:type="pct"/>
            <w:vAlign w:val="center"/>
          </w:tcPr>
          <w:p w:rsidR="00817F5D" w:rsidRPr="002F1EDC" w:rsidRDefault="00817F5D" w:rsidP="00933274">
            <w:pPr>
              <w:pStyle w:val="FTN12"/>
              <w:spacing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698" w:type="pct"/>
            <w:vAlign w:val="center"/>
          </w:tcPr>
          <w:p w:rsidR="00817F5D" w:rsidRPr="002F1EDC" w:rsidRDefault="00817F5D" w:rsidP="00933274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Отсутствие конфликта интересов и/или связей, носящих характер аффилированности с иными участниками закупки</w:t>
            </w:r>
          </w:p>
          <w:p w:rsidR="00817F5D" w:rsidRPr="002F1EDC" w:rsidRDefault="00817F5D" w:rsidP="00933274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Предоставление списка аффилированных лиц для АО, сформированный не позднее 90 дней до даты окончания приема заявок</w:t>
            </w:r>
          </w:p>
        </w:tc>
        <w:tc>
          <w:tcPr>
            <w:tcW w:w="632" w:type="pct"/>
            <w:vAlign w:val="center"/>
          </w:tcPr>
          <w:p w:rsidR="00817F5D" w:rsidRPr="002F1EDC" w:rsidRDefault="00817F5D" w:rsidP="0093327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отборочный</w:t>
            </w:r>
          </w:p>
        </w:tc>
        <w:tc>
          <w:tcPr>
            <w:tcW w:w="948" w:type="pct"/>
          </w:tcPr>
          <w:p w:rsidR="00817F5D" w:rsidRPr="002170A4" w:rsidRDefault="00817F5D" w:rsidP="00933274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170A4">
              <w:rPr>
                <w:rFonts w:ascii="Times New Roman" w:eastAsia="Arial Unicode MS" w:hAnsi="Times New Roman" w:cs="Times New Roman"/>
                <w:sz w:val="20"/>
                <w:szCs w:val="20"/>
              </w:rPr>
              <w:t>Список аффилированных лиц для АО, сформированный не позднее 90 дней до даты окончания приема заявок</w:t>
            </w:r>
          </w:p>
          <w:p w:rsidR="00817F5D" w:rsidRPr="002170A4" w:rsidRDefault="00817F5D" w:rsidP="00933274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7145EF">
              <w:rPr>
                <w:rFonts w:ascii="Times New Roman" w:hAnsi="Times New Roman" w:cs="Times New Roman"/>
                <w:bCs/>
                <w:sz w:val="20"/>
                <w:szCs w:val="20"/>
              </w:rPr>
              <w:t>Понятие аффилированного лица используется в соответствии со ст.4 Закона РСФСР от 22.03.1991 № 948-1 «О конкуренции и ограничении монополистической деятельности на товарных рынках»</w:t>
            </w:r>
          </w:p>
        </w:tc>
        <w:tc>
          <w:tcPr>
            <w:tcW w:w="713" w:type="pct"/>
          </w:tcPr>
          <w:p w:rsidR="00817F5D" w:rsidRPr="002F1EDC" w:rsidRDefault="00817F5D" w:rsidP="00933274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Участник/</w:t>
            </w: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t>субподрядчик (соисполнитель/субпоставщик)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/ член коллективного участника </w:t>
            </w:r>
          </w:p>
          <w:p w:rsidR="00817F5D" w:rsidRPr="002F1EDC" w:rsidRDefault="00817F5D" w:rsidP="00933274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  <w:p w:rsidR="00817F5D" w:rsidRPr="002F1EDC" w:rsidRDefault="00817F5D" w:rsidP="00933274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</w:tc>
        <w:tc>
          <w:tcPr>
            <w:tcW w:w="903" w:type="pct"/>
            <w:vAlign w:val="center"/>
          </w:tcPr>
          <w:p w:rsidR="00817F5D" w:rsidRPr="002F1EDC" w:rsidRDefault="00817F5D" w:rsidP="00933274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Распределение прав и ответственности между учредителями, акционерами. Наличие/отсутствие  конфликта интересов и/или связей, носящих характер аффилированности с иными участниками закупки</w:t>
            </w:r>
          </w:p>
        </w:tc>
        <w:tc>
          <w:tcPr>
            <w:tcW w:w="946" w:type="pct"/>
          </w:tcPr>
          <w:p w:rsidR="00817F5D" w:rsidRPr="007145EF" w:rsidRDefault="00817F5D" w:rsidP="00933274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7145EF">
              <w:rPr>
                <w:rFonts w:ascii="Times New Roman" w:eastAsia="Arial Unicode MS" w:hAnsi="Times New Roman" w:cs="Times New Roman"/>
                <w:sz w:val="20"/>
                <w:szCs w:val="20"/>
              </w:rPr>
              <w:t>Срок формирования списка не соответствует требованиям документации о закупке, либо предоставленные сведения не соответствуют требованиям документации о закупке.</w:t>
            </w:r>
          </w:p>
          <w:p w:rsidR="00817F5D" w:rsidRPr="002170A4" w:rsidRDefault="00817F5D" w:rsidP="00933274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170A4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Наличие конфликта интересов и/или связей, носящих характер аффилированности с иными участниками закупки </w:t>
            </w:r>
          </w:p>
          <w:p w:rsidR="00817F5D" w:rsidRPr="002170A4" w:rsidRDefault="00817F5D" w:rsidP="00933274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</w:tc>
      </w:tr>
      <w:tr w:rsidR="00817F5D" w:rsidRPr="002F1EDC" w:rsidTr="00933274">
        <w:tc>
          <w:tcPr>
            <w:tcW w:w="160" w:type="pct"/>
            <w:vAlign w:val="center"/>
          </w:tcPr>
          <w:p w:rsidR="00817F5D" w:rsidRPr="002F1EDC" w:rsidRDefault="00817F5D" w:rsidP="00933274">
            <w:pPr>
              <w:pStyle w:val="FTN12"/>
              <w:spacing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698" w:type="pct"/>
            <w:vAlign w:val="center"/>
          </w:tcPr>
          <w:p w:rsidR="00817F5D" w:rsidRPr="002F1EDC" w:rsidRDefault="00817F5D" w:rsidP="00933274">
            <w:pPr>
              <w:pStyle w:val="FTN12"/>
              <w:numPr>
                <w:ilvl w:val="0"/>
                <w:numId w:val="0"/>
              </w:numPr>
              <w:spacing w:line="240" w:lineRule="auto"/>
              <w:jc w:val="left"/>
              <w:rPr>
                <w:sz w:val="20"/>
                <w:szCs w:val="20"/>
              </w:rPr>
            </w:pPr>
            <w:r w:rsidRPr="002F1EDC">
              <w:rPr>
                <w:sz w:val="20"/>
                <w:szCs w:val="20"/>
              </w:rPr>
              <w:t>Сведения о наличии конфликта интересов и/или связей, носящих характер аффилированности с работниками Заказчика/Организатора закупки</w:t>
            </w:r>
          </w:p>
          <w:p w:rsidR="00817F5D" w:rsidRPr="002F1EDC" w:rsidRDefault="00817F5D" w:rsidP="00933274">
            <w:pPr>
              <w:widowControl w:val="0"/>
              <w:tabs>
                <w:tab w:val="num" w:pos="0"/>
              </w:tabs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</w:tc>
        <w:tc>
          <w:tcPr>
            <w:tcW w:w="632" w:type="pct"/>
            <w:vAlign w:val="center"/>
          </w:tcPr>
          <w:p w:rsidR="00817F5D" w:rsidRPr="002F1EDC" w:rsidRDefault="00817F5D" w:rsidP="0093327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отборочный</w:t>
            </w:r>
          </w:p>
        </w:tc>
        <w:tc>
          <w:tcPr>
            <w:tcW w:w="948" w:type="pct"/>
            <w:vAlign w:val="center"/>
          </w:tcPr>
          <w:p w:rsidR="00817F5D" w:rsidRPr="002F1EDC" w:rsidRDefault="00817F5D" w:rsidP="00933274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Справка о наличии конфликта интересов и/или связей, носящих характер аффилированности с работниками Заказчика/Организатора закупки по форме, установленной в Закупочной документации</w:t>
            </w:r>
          </w:p>
        </w:tc>
        <w:tc>
          <w:tcPr>
            <w:tcW w:w="713" w:type="pct"/>
          </w:tcPr>
          <w:p w:rsidR="00817F5D" w:rsidRPr="002F1EDC" w:rsidRDefault="00817F5D" w:rsidP="0093327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Участник/</w:t>
            </w: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t>субподрядчик (соисполнитель/субпоставщик)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/ член коллективного участника</w:t>
            </w:r>
          </w:p>
        </w:tc>
        <w:tc>
          <w:tcPr>
            <w:tcW w:w="903" w:type="pct"/>
            <w:vAlign w:val="center"/>
          </w:tcPr>
          <w:p w:rsidR="00817F5D" w:rsidRPr="002F1EDC" w:rsidRDefault="00817F5D" w:rsidP="00933274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Наличие конфликта интересов и/или связей, носящих характер аффилированности с работниками Заказчика/Организатора закупки</w:t>
            </w:r>
          </w:p>
        </w:tc>
        <w:tc>
          <w:tcPr>
            <w:tcW w:w="946" w:type="pct"/>
          </w:tcPr>
          <w:p w:rsidR="00817F5D" w:rsidRPr="007145EF" w:rsidRDefault="00817F5D" w:rsidP="00933274">
            <w:pPr>
              <w:pStyle w:val="a7"/>
              <w:widowControl w:val="0"/>
              <w:numPr>
                <w:ilvl w:val="0"/>
                <w:numId w:val="11"/>
              </w:numPr>
              <w:ind w:left="60" w:firstLine="0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7145EF">
              <w:rPr>
                <w:rFonts w:ascii="Times New Roman" w:eastAsia="Arial Unicode MS" w:hAnsi="Times New Roman"/>
                <w:sz w:val="20"/>
                <w:szCs w:val="20"/>
              </w:rPr>
              <w:t>Не предоставление справки.</w:t>
            </w:r>
          </w:p>
          <w:p w:rsidR="00817F5D" w:rsidRPr="007145EF" w:rsidRDefault="00817F5D" w:rsidP="00933274">
            <w:pPr>
              <w:widowControl w:val="0"/>
              <w:spacing w:after="0" w:line="240" w:lineRule="auto"/>
              <w:ind w:left="60"/>
              <w:jc w:val="both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</w:p>
          <w:p w:rsidR="00817F5D" w:rsidRPr="007145EF" w:rsidRDefault="00817F5D" w:rsidP="00933274">
            <w:pPr>
              <w:pStyle w:val="a7"/>
              <w:widowControl w:val="0"/>
              <w:numPr>
                <w:ilvl w:val="0"/>
                <w:numId w:val="11"/>
              </w:numPr>
              <w:ind w:left="60" w:firstLine="0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7145EF">
              <w:rPr>
                <w:rFonts w:ascii="Times New Roman" w:eastAsia="Arial Unicode MS" w:hAnsi="Times New Roman"/>
                <w:sz w:val="20"/>
                <w:szCs w:val="20"/>
              </w:rPr>
              <w:t xml:space="preserve">Наличие конфликта интересов и/или связей, носящих характер аффилированности с работниками Заказчика/Организатора закупки, не является основанием для отклонения заявки участника. Указанная </w:t>
            </w:r>
            <w:r w:rsidRPr="007145EF">
              <w:rPr>
                <w:rFonts w:ascii="Times New Roman" w:eastAsia="Arial Unicode MS" w:hAnsi="Times New Roman"/>
                <w:sz w:val="20"/>
                <w:szCs w:val="20"/>
              </w:rPr>
              <w:lastRenderedPageBreak/>
              <w:t>информация необходима в целях определения возможности члена закупочной комиссии, эксперта принимать участие в работе закупочной комиссии.</w:t>
            </w:r>
          </w:p>
        </w:tc>
      </w:tr>
      <w:tr w:rsidR="00817F5D" w:rsidRPr="002F1EDC" w:rsidTr="00933274">
        <w:tc>
          <w:tcPr>
            <w:tcW w:w="160" w:type="pct"/>
            <w:vAlign w:val="center"/>
          </w:tcPr>
          <w:p w:rsidR="00817F5D" w:rsidRPr="002F1EDC" w:rsidRDefault="00817F5D" w:rsidP="00933274">
            <w:pPr>
              <w:pStyle w:val="FTN12"/>
              <w:spacing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698" w:type="pct"/>
            <w:vAlign w:val="center"/>
          </w:tcPr>
          <w:p w:rsidR="00817F5D" w:rsidRPr="002F1EDC" w:rsidRDefault="00817F5D" w:rsidP="0093327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Антикоррупционные обязательства</w:t>
            </w:r>
          </w:p>
        </w:tc>
        <w:tc>
          <w:tcPr>
            <w:tcW w:w="632" w:type="pct"/>
            <w:vAlign w:val="center"/>
          </w:tcPr>
          <w:p w:rsidR="00817F5D" w:rsidRPr="002F1EDC" w:rsidRDefault="00817F5D" w:rsidP="0093327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 xml:space="preserve">отборочный </w:t>
            </w:r>
          </w:p>
        </w:tc>
        <w:tc>
          <w:tcPr>
            <w:tcW w:w="948" w:type="pct"/>
            <w:vAlign w:val="center"/>
          </w:tcPr>
          <w:p w:rsidR="00817F5D" w:rsidRPr="002F1EDC" w:rsidRDefault="00817F5D" w:rsidP="0093327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Антикоррупционные обязательства по установленной в документации о закупке форме</w:t>
            </w:r>
          </w:p>
        </w:tc>
        <w:tc>
          <w:tcPr>
            <w:tcW w:w="713" w:type="pct"/>
            <w:vAlign w:val="center"/>
          </w:tcPr>
          <w:p w:rsidR="00817F5D" w:rsidRPr="002F1EDC" w:rsidRDefault="00817F5D" w:rsidP="00933274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Участник/</w:t>
            </w: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t>субподрядчик (соисполнитель/субпоставщик)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/ член коллективного участника</w:t>
            </w:r>
          </w:p>
        </w:tc>
        <w:tc>
          <w:tcPr>
            <w:tcW w:w="903" w:type="pct"/>
            <w:vAlign w:val="center"/>
          </w:tcPr>
          <w:p w:rsidR="00817F5D" w:rsidRPr="002F1EDC" w:rsidRDefault="00817F5D" w:rsidP="0093327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Ознакомление участника с требованиями Антикоррупционной политики и выражения согласия с принимаемыми заказчиком антикоррупционными мерами</w:t>
            </w:r>
          </w:p>
        </w:tc>
        <w:tc>
          <w:tcPr>
            <w:tcW w:w="946" w:type="pct"/>
          </w:tcPr>
          <w:p w:rsidR="00817F5D" w:rsidRPr="007145EF" w:rsidRDefault="00817F5D" w:rsidP="00933274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7145EF">
              <w:rPr>
                <w:rFonts w:ascii="Times New Roman" w:hAnsi="Times New Roman" w:cs="Times New Roman"/>
                <w:sz w:val="20"/>
                <w:szCs w:val="20"/>
              </w:rPr>
              <w:t>Несоответствие содержания документа и/или его оформления требованиям документации о закупке, непредставление документа.</w:t>
            </w:r>
          </w:p>
        </w:tc>
      </w:tr>
      <w:tr w:rsidR="00817F5D" w:rsidRPr="002F1EDC" w:rsidTr="00933274">
        <w:tc>
          <w:tcPr>
            <w:tcW w:w="160" w:type="pct"/>
            <w:vAlign w:val="center"/>
          </w:tcPr>
          <w:p w:rsidR="00817F5D" w:rsidRPr="002F1EDC" w:rsidRDefault="00817F5D" w:rsidP="00933274">
            <w:pPr>
              <w:pStyle w:val="FTN12"/>
              <w:spacing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698" w:type="pct"/>
            <w:vAlign w:val="center"/>
          </w:tcPr>
          <w:p w:rsidR="00817F5D" w:rsidRDefault="00817F5D" w:rsidP="00933274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Предоставление информации о цепочке собственников</w:t>
            </w: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участника закупки, включая бенефициаров (в том числе конечных)</w:t>
            </w:r>
          </w:p>
          <w:p w:rsidR="00817F5D" w:rsidRPr="002F1EDC" w:rsidRDefault="00817F5D" w:rsidP="00933274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>
              <w:rPr>
                <w:b/>
                <w:bCs/>
                <w:i/>
                <w:iCs/>
              </w:rPr>
              <w:t>контактное лицо по данному разделу: Фастов Николай Павлович,</w:t>
            </w:r>
            <w:r>
              <w:rPr>
                <w:rFonts w:ascii="Calibri" w:hAnsi="Calibri"/>
              </w:rPr>
              <w:t xml:space="preserve"> </w:t>
            </w:r>
            <w:r>
              <w:rPr>
                <w:b/>
                <w:bCs/>
                <w:i/>
                <w:iCs/>
              </w:rPr>
              <w:t>(3462)77-67-62)</w:t>
            </w:r>
          </w:p>
        </w:tc>
        <w:tc>
          <w:tcPr>
            <w:tcW w:w="632" w:type="pct"/>
            <w:vAlign w:val="center"/>
          </w:tcPr>
          <w:p w:rsidR="00817F5D" w:rsidRPr="002F1EDC" w:rsidRDefault="00817F5D" w:rsidP="0093327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отборочный</w:t>
            </w:r>
          </w:p>
        </w:tc>
        <w:tc>
          <w:tcPr>
            <w:tcW w:w="948" w:type="pct"/>
          </w:tcPr>
          <w:p w:rsidR="00817F5D" w:rsidRPr="002170A4" w:rsidRDefault="00817F5D" w:rsidP="0093327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Информация о цепочке собственников участника закупки</w:t>
            </w:r>
            <w:r w:rsidRPr="002170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r w:rsidRPr="002170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членов коллективного Участника/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170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субподрядчиков (соисполнителей, субпоставщиков):</w:t>
            </w:r>
          </w:p>
          <w:p w:rsidR="00817F5D" w:rsidRPr="002170A4" w:rsidRDefault="00817F5D" w:rsidP="0093327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170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Для Участника закупки / членов коллективного Участника/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170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субподрядчиков (соисполнителей, субпоставщиков):</w:t>
            </w:r>
          </w:p>
          <w:p w:rsidR="00817F5D" w:rsidRPr="002170A4" w:rsidRDefault="00817F5D" w:rsidP="0093327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Учредительные документы в действующей редакции – Устав, Положение и др.  (</w:t>
            </w:r>
            <w:proofErr w:type="spellStart"/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сканкопия</w:t>
            </w:r>
            <w:proofErr w:type="spellEnd"/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817F5D" w:rsidRPr="002170A4" w:rsidRDefault="00817F5D" w:rsidP="0093327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Для юридических лиц - Свидетельство о государственной регистрации либо Лист записи Единого государственного реестра юридических лиц.  </w:t>
            </w:r>
          </w:p>
          <w:p w:rsidR="00817F5D" w:rsidRPr="002170A4" w:rsidRDefault="00817F5D" w:rsidP="0093327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170A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Для индивидуальных предпринимателей - Свидетельство о государственной регистрации данного лица в качестве индивидуального предпринимателя либо Лист записи Единого государственного реестра индивидуальных предпринимателей (</w:t>
            </w:r>
            <w:proofErr w:type="spellStart"/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сканкопия</w:t>
            </w:r>
            <w:proofErr w:type="spellEnd"/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,)</w:t>
            </w:r>
          </w:p>
          <w:p w:rsidR="00817F5D" w:rsidRPr="002170A4" w:rsidRDefault="00817F5D" w:rsidP="0093327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Свидетельство о постановке на учет в налоговом органе индивидуального предпринимателя, юридического лица, образованного в соответствии с законодательством Российской Федерации по месту нахождения на территории РФ (</w:t>
            </w:r>
            <w:proofErr w:type="spellStart"/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сканкопия</w:t>
            </w:r>
            <w:proofErr w:type="spellEnd"/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817F5D" w:rsidRPr="002170A4" w:rsidRDefault="00817F5D" w:rsidP="0093327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Протокол заседания совета директоров (наблюдательного совета/общего собрания акционеров/участников) либо выписка из протокола / решение учредителя об избрании / назначении исполнительного органа (</w:t>
            </w:r>
            <w:proofErr w:type="spellStart"/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сканкопия</w:t>
            </w:r>
            <w:proofErr w:type="spellEnd"/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817F5D" w:rsidRPr="002170A4" w:rsidRDefault="00817F5D" w:rsidP="0093327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Список лиц, зарегистрированных в реестре акционеров с указанием доли владения в процентах (для акционерных обществ), выданная не ранее, чем за 30 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календарных дней до даты размещения извещения о закупке (</w:t>
            </w:r>
            <w:proofErr w:type="spellStart"/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сканкопия</w:t>
            </w:r>
            <w:proofErr w:type="spellEnd"/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) *</w:t>
            </w:r>
          </w:p>
          <w:p w:rsidR="00817F5D" w:rsidRPr="002170A4" w:rsidRDefault="00817F5D" w:rsidP="0093327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* в отношении контрагентов, являющихся зарубежными публичными компаниями мирового уровня, а также акционерных обществ, чьи акции котируются на биржах, либо обществами с числом акционеров более 50 указываются данные о бенефициарах (в том числе конечных) и акционерах, владеющих более 5 % акций указанных обществ, либо размещается прямая ссылка на общедоступный источник, посредством которого может быть установлена соответствующая информация. В отношении акционеров, владеющих пакетами акций менее 5 %, необходимо указать общую информацию о количестве таких акционеров.</w:t>
            </w:r>
          </w:p>
          <w:p w:rsidR="00817F5D" w:rsidRPr="002170A4" w:rsidRDefault="00817F5D" w:rsidP="0093327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-Согласие на обработку персональных данных руководителя с подписью субъекта </w:t>
            </w:r>
            <w:proofErr w:type="spellStart"/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ПДн</w:t>
            </w:r>
            <w:proofErr w:type="spellEnd"/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 по форме, установленной в Закупочной документации (</w:t>
            </w:r>
            <w:proofErr w:type="spellStart"/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сканкопия</w:t>
            </w:r>
            <w:proofErr w:type="spellEnd"/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 с оригинала); </w:t>
            </w:r>
          </w:p>
          <w:p w:rsidR="00817F5D" w:rsidRPr="002170A4" w:rsidRDefault="00817F5D" w:rsidP="0093327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Персональные данные субъектов </w:t>
            </w:r>
            <w:proofErr w:type="spellStart"/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ПДн</w:t>
            </w:r>
            <w:proofErr w:type="spellEnd"/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817F5D" w:rsidRPr="002170A4" w:rsidRDefault="00817F5D" w:rsidP="0093327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1. паспорт или иной документ, 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содержащий паспортные данные (серия и номер, кем и когда выдан, место регистрации) физического лица (</w:t>
            </w:r>
            <w:proofErr w:type="spellStart"/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сканкопия</w:t>
            </w:r>
            <w:proofErr w:type="spellEnd"/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);</w:t>
            </w:r>
          </w:p>
          <w:p w:rsidR="00817F5D" w:rsidRPr="002170A4" w:rsidRDefault="00817F5D" w:rsidP="0093327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2. свидетельство о постановке на учет в налоговом органе физического лица (ИНН) или иной документ, содержащий номер ИНН физического лица (</w:t>
            </w:r>
            <w:proofErr w:type="spellStart"/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сканкопия</w:t>
            </w:r>
            <w:proofErr w:type="spellEnd"/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817F5D" w:rsidRPr="002170A4" w:rsidRDefault="00817F5D" w:rsidP="0093327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A11E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A11ED">
              <w:rPr>
                <w:rFonts w:ascii="Times New Roman" w:hAnsi="Times New Roman" w:cs="Times New Roman"/>
                <w:sz w:val="20"/>
                <w:szCs w:val="20"/>
              </w:rPr>
              <w:t>Справка о цепочке собственников, включая бенефициаров (в том числе конечных) (</w:t>
            </w:r>
            <w:proofErr w:type="spellStart"/>
            <w:r w:rsidRPr="00BA11ED">
              <w:rPr>
                <w:rFonts w:ascii="Times New Roman" w:hAnsi="Times New Roman" w:cs="Times New Roman"/>
                <w:sz w:val="20"/>
                <w:szCs w:val="20"/>
              </w:rPr>
              <w:t>сканкопия</w:t>
            </w:r>
            <w:proofErr w:type="spellEnd"/>
            <w:r w:rsidRPr="00BA11ED">
              <w:rPr>
                <w:rFonts w:ascii="Times New Roman" w:hAnsi="Times New Roman" w:cs="Times New Roman"/>
                <w:sz w:val="20"/>
                <w:szCs w:val="20"/>
              </w:rPr>
              <w:t xml:space="preserve"> и в формате </w:t>
            </w:r>
            <w:proofErr w:type="spellStart"/>
            <w:r w:rsidRPr="00BA11ED">
              <w:rPr>
                <w:rFonts w:ascii="Times New Roman" w:hAnsi="Times New Roman" w:cs="Times New Roman"/>
                <w:sz w:val="20"/>
                <w:szCs w:val="20"/>
              </w:rPr>
              <w:t>Office</w:t>
            </w:r>
            <w:proofErr w:type="spellEnd"/>
            <w:r w:rsidRPr="00BA11E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A11ED">
              <w:rPr>
                <w:rFonts w:ascii="Times New Roman" w:hAnsi="Times New Roman" w:cs="Times New Roman"/>
                <w:sz w:val="20"/>
                <w:szCs w:val="20"/>
              </w:rPr>
              <w:t>Excel</w:t>
            </w:r>
            <w:proofErr w:type="spellEnd"/>
            <w:r w:rsidRPr="00BA11ED">
              <w:rPr>
                <w:rFonts w:ascii="Times New Roman" w:hAnsi="Times New Roman" w:cs="Times New Roman"/>
                <w:sz w:val="20"/>
                <w:szCs w:val="20"/>
              </w:rPr>
              <w:t xml:space="preserve">) (приложение </w:t>
            </w:r>
            <w:r w:rsidR="00E909C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BA11ED">
              <w:rPr>
                <w:rFonts w:ascii="Times New Roman" w:hAnsi="Times New Roman" w:cs="Times New Roman"/>
                <w:sz w:val="20"/>
                <w:szCs w:val="20"/>
              </w:rPr>
              <w:t xml:space="preserve"> к Конкурсной (Закупочной) документации);</w:t>
            </w:r>
          </w:p>
          <w:p w:rsidR="00817F5D" w:rsidRPr="002170A4" w:rsidRDefault="00817F5D" w:rsidP="0093327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170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Для всей цепочки собственников (учредители, акционеры) и бенефициаров (в том числе конечных) Участника закупки/членов коллективного участника/ субподрядчиков (соисполнителей, субпоставщиков):</w:t>
            </w:r>
          </w:p>
          <w:p w:rsidR="00817F5D" w:rsidRPr="002170A4" w:rsidRDefault="00817F5D" w:rsidP="0093327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170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Для юридических лиц:</w:t>
            </w:r>
          </w:p>
          <w:p w:rsidR="00817F5D" w:rsidRPr="002170A4" w:rsidRDefault="00817F5D" w:rsidP="0093327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Учредительные документы в действующей редакции – Устав, Положение и др.  (</w:t>
            </w:r>
            <w:proofErr w:type="spellStart"/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сканкопия</w:t>
            </w:r>
            <w:proofErr w:type="spellEnd"/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817F5D" w:rsidRPr="002170A4" w:rsidRDefault="00817F5D" w:rsidP="0093327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Выписка из единого государственного реестра юридических лиц (для юридического лица), выписка 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из единого государственного реестра индивидуальных предпринимателей (для индивидуального предпринимателя), которые получены не ранее чем за шесть месяцев до даты начала срока подачи заявок на участие в закупке. *(</w:t>
            </w:r>
            <w:proofErr w:type="spellStart"/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сканкопия</w:t>
            </w:r>
            <w:proofErr w:type="spellEnd"/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 или Выписка в форме электронного документа, подписанного усиленной квалифицированной электронной подписью налогового органа в порядке, установленном законодательством РФ). </w:t>
            </w:r>
          </w:p>
          <w:p w:rsidR="00817F5D" w:rsidRPr="002170A4" w:rsidRDefault="00817F5D" w:rsidP="0093327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* Выписка из ЕГРЮЛ/ЕГРИП должна содержать актуальные сведения о юридическом лице/индивидуальном предпринимателе.</w:t>
            </w:r>
          </w:p>
          <w:p w:rsidR="00817F5D" w:rsidRPr="002170A4" w:rsidRDefault="00817F5D" w:rsidP="0093327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-Протокол заседания совета директоров (наблюдательного совета/общего собрания акционеров/участников) либо выписка из протокола/ решение учредителя об избрании / назначении исполнительного органа (</w:t>
            </w:r>
            <w:proofErr w:type="spellStart"/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сканкопия</w:t>
            </w:r>
            <w:proofErr w:type="spellEnd"/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817F5D" w:rsidRPr="002170A4" w:rsidRDefault="00817F5D" w:rsidP="0093327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17F5D" w:rsidRPr="002170A4" w:rsidRDefault="00817F5D" w:rsidP="0093327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Список лиц, зарегистрированных в реестре акционеров с указанием доли владения в процентах (для акционерных обществ), выданная не ранее, чем за 30 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календарных дней до даты размещения извещения о закупке (</w:t>
            </w:r>
            <w:proofErr w:type="spellStart"/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сканкопия</w:t>
            </w:r>
            <w:proofErr w:type="spellEnd"/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)*</w:t>
            </w:r>
          </w:p>
          <w:p w:rsidR="00817F5D" w:rsidRPr="002170A4" w:rsidRDefault="00817F5D" w:rsidP="0093327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* </w:t>
            </w:r>
            <w:proofErr w:type="gramStart"/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 отношении контрагентов являющихся зарубежными публичными компаниями мирового уровня, а также акционерных обществ, чьи акции котируются на биржах, либо обществами с числом акционеров более 50 указываются данные о бенефициарах (в том числе конечных) и акционерах, владеющих более 5 % акций указанных обществ либо размещается прямая ссылка на общедоступный источник, посредством которого может быть установлена соответствующая информация. В отношении акционеров, владеющих пакетами акций менее 5 %, необходимо указать общую информацию о количестве таких акционеров.</w:t>
            </w:r>
          </w:p>
          <w:p w:rsidR="00817F5D" w:rsidRPr="002170A4" w:rsidRDefault="00817F5D" w:rsidP="0093327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17F5D" w:rsidRPr="002170A4" w:rsidRDefault="00817F5D" w:rsidP="0093327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Согласие на обработку персональных данных физических лиц (руководителей, учредителей, участников, акционеров) с подписью субъекта </w:t>
            </w:r>
            <w:proofErr w:type="spellStart"/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ПДн</w:t>
            </w:r>
            <w:proofErr w:type="spellEnd"/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 по форме, установленной в Закупочной документации (</w:t>
            </w:r>
            <w:proofErr w:type="spellStart"/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сканкопия</w:t>
            </w:r>
            <w:proofErr w:type="spellEnd"/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 с оригинала)</w:t>
            </w:r>
          </w:p>
          <w:p w:rsidR="00817F5D" w:rsidRPr="002170A4" w:rsidRDefault="00817F5D" w:rsidP="0093327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170A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Персональные данные субъектов </w:t>
            </w:r>
            <w:proofErr w:type="spellStart"/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ПДн</w:t>
            </w:r>
            <w:proofErr w:type="spellEnd"/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817F5D" w:rsidRPr="002170A4" w:rsidRDefault="00817F5D" w:rsidP="0093327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1. паспорт или иной документ, содержащий паспортные данные (серия и номер, кем и когда выдан, место регистрации) физического лица (</w:t>
            </w:r>
            <w:proofErr w:type="spellStart"/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сканкопия</w:t>
            </w:r>
            <w:proofErr w:type="spellEnd"/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817F5D" w:rsidRPr="002170A4" w:rsidRDefault="00817F5D" w:rsidP="0093327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2. свидетельство о постановке на учет в налоговом органе физического лица (ИНН) или иной документ, содержащий номер ИНН физического лица (</w:t>
            </w:r>
            <w:proofErr w:type="spellStart"/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сканкопия</w:t>
            </w:r>
            <w:proofErr w:type="spellEnd"/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817F5D" w:rsidRPr="002170A4" w:rsidRDefault="00817F5D" w:rsidP="0093327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170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Для физических лиц:</w:t>
            </w:r>
          </w:p>
          <w:p w:rsidR="00817F5D" w:rsidRPr="002170A4" w:rsidRDefault="00817F5D" w:rsidP="0093327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Согласие на обработку персональных данных физических лиц (учредителей, участников, акционеров) с подписью субъекта </w:t>
            </w:r>
            <w:proofErr w:type="spellStart"/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ПДн</w:t>
            </w:r>
            <w:proofErr w:type="spellEnd"/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 по форме, установленной в Закупочной документации (</w:t>
            </w:r>
            <w:proofErr w:type="spellStart"/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сканкопия</w:t>
            </w:r>
            <w:proofErr w:type="spellEnd"/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 с оригинала)</w:t>
            </w:r>
          </w:p>
          <w:p w:rsidR="00817F5D" w:rsidRPr="002170A4" w:rsidRDefault="00817F5D" w:rsidP="0093327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Персональные данные субъектов </w:t>
            </w:r>
            <w:proofErr w:type="spellStart"/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ПДн</w:t>
            </w:r>
            <w:proofErr w:type="spellEnd"/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817F5D" w:rsidRPr="002170A4" w:rsidRDefault="00817F5D" w:rsidP="0093327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1. паспорт или иной документ, содержащий паспортные данные (серия и номер, кем и когда выдан, место регистрации) физического лица (</w:t>
            </w:r>
            <w:proofErr w:type="spellStart"/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сканкопия</w:t>
            </w:r>
            <w:proofErr w:type="spellEnd"/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);</w:t>
            </w:r>
          </w:p>
          <w:p w:rsidR="00817F5D" w:rsidRPr="002170A4" w:rsidRDefault="00817F5D" w:rsidP="00933274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2. свидетельство о постановке на учет в налоговом органе физического лица (ИНН) или иной документ, содержащий номер ИНН физического лица 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(</w:t>
            </w:r>
            <w:proofErr w:type="spellStart"/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сканкопия</w:t>
            </w:r>
            <w:proofErr w:type="spellEnd"/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713" w:type="pct"/>
          </w:tcPr>
          <w:p w:rsidR="00817F5D" w:rsidRPr="002F1EDC" w:rsidRDefault="00817F5D" w:rsidP="00933274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lastRenderedPageBreak/>
              <w:t>Участник/</w:t>
            </w: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t>субподрядчик (соисполнитель/субпоставщик)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/ член коллективного участника</w:t>
            </w:r>
          </w:p>
        </w:tc>
        <w:tc>
          <w:tcPr>
            <w:tcW w:w="903" w:type="pct"/>
            <w:vAlign w:val="center"/>
          </w:tcPr>
          <w:p w:rsidR="00817F5D" w:rsidRPr="002F1EDC" w:rsidRDefault="00817F5D" w:rsidP="0093327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Наличие и полнота информации о</w:t>
            </w: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 xml:space="preserve"> цепочке собственников участника закупки, включая бенефициаров (в том числе конечных</w:t>
            </w: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  <w:p w:rsidR="00817F5D" w:rsidRPr="002F1EDC" w:rsidRDefault="00817F5D" w:rsidP="0093327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17F5D" w:rsidRPr="002F1EDC" w:rsidRDefault="00817F5D" w:rsidP="00933274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</w:tc>
        <w:tc>
          <w:tcPr>
            <w:tcW w:w="946" w:type="pct"/>
            <w:vAlign w:val="center"/>
          </w:tcPr>
          <w:p w:rsidR="00817F5D" w:rsidRPr="002F1EDC" w:rsidRDefault="00817F5D" w:rsidP="00933274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Непредставление сведений/документов, либо неполное или недостоверное представление сведений о цепочке собственников</w:t>
            </w:r>
          </w:p>
        </w:tc>
      </w:tr>
    </w:tbl>
    <w:p w:rsidR="006C0596" w:rsidRPr="002F1EDC" w:rsidRDefault="006C0596" w:rsidP="002F1EDC">
      <w:pPr>
        <w:pStyle w:val="FTN12"/>
        <w:numPr>
          <w:ilvl w:val="0"/>
          <w:numId w:val="0"/>
        </w:numPr>
        <w:spacing w:line="240" w:lineRule="auto"/>
        <w:ind w:left="-284" w:right="-601" w:firstLine="710"/>
        <w:jc w:val="left"/>
        <w:rPr>
          <w:sz w:val="20"/>
          <w:szCs w:val="20"/>
        </w:rPr>
      </w:pPr>
    </w:p>
    <w:p w:rsidR="000D5F70" w:rsidRDefault="000D5F70" w:rsidP="00907920">
      <w:pPr>
        <w:spacing w:after="0" w:line="240" w:lineRule="auto"/>
        <w:rPr>
          <w:rFonts w:ascii="Times New Roman" w:hAnsi="Times New Roman" w:cs="Times New Roman"/>
          <w:b/>
          <w:sz w:val="24"/>
          <w:szCs w:val="20"/>
        </w:rPr>
      </w:pPr>
    </w:p>
    <w:p w:rsidR="000D5F70" w:rsidRDefault="000D5F70" w:rsidP="00907920">
      <w:pPr>
        <w:spacing w:after="0" w:line="240" w:lineRule="auto"/>
        <w:rPr>
          <w:rFonts w:ascii="Times New Roman" w:hAnsi="Times New Roman" w:cs="Times New Roman"/>
          <w:b/>
          <w:sz w:val="24"/>
          <w:szCs w:val="20"/>
        </w:rPr>
      </w:pPr>
    </w:p>
    <w:p w:rsidR="00907920" w:rsidRPr="00E04248" w:rsidRDefault="004C363F" w:rsidP="00E04248">
      <w:pPr>
        <w:keepLines/>
        <w:spacing w:before="120" w:after="120"/>
        <w:contextualSpacing/>
        <w:rPr>
          <w:rFonts w:ascii="Times New Roman" w:hAnsi="Times New Roman" w:cs="Times New Roman"/>
          <w:b/>
          <w:sz w:val="28"/>
        </w:rPr>
      </w:pPr>
      <w:r w:rsidRPr="00E04248">
        <w:rPr>
          <w:rFonts w:ascii="Times New Roman" w:hAnsi="Times New Roman" w:cs="Times New Roman"/>
          <w:b/>
          <w:sz w:val="28"/>
        </w:rPr>
        <w:t>Требования к участникам закупки. Ценовое предложение</w:t>
      </w:r>
    </w:p>
    <w:tbl>
      <w:tblPr>
        <w:tblStyle w:val="a3"/>
        <w:tblW w:w="4955" w:type="pct"/>
        <w:tblLayout w:type="fixed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502"/>
        <w:gridCol w:w="2191"/>
        <w:gridCol w:w="1984"/>
        <w:gridCol w:w="2975"/>
        <w:gridCol w:w="2238"/>
        <w:gridCol w:w="2834"/>
        <w:gridCol w:w="2969"/>
      </w:tblGrid>
      <w:tr w:rsidR="004C363F" w:rsidRPr="002F1EDC" w:rsidTr="00933274">
        <w:trPr>
          <w:cantSplit/>
          <w:trHeight w:val="1062"/>
          <w:tblHeader/>
        </w:trPr>
        <w:tc>
          <w:tcPr>
            <w:tcW w:w="160" w:type="pct"/>
            <w:vAlign w:val="center"/>
          </w:tcPr>
          <w:p w:rsidR="004C363F" w:rsidRPr="002F1EDC" w:rsidRDefault="004C363F" w:rsidP="0093327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</w:p>
          <w:p w:rsidR="004C363F" w:rsidRPr="002F1EDC" w:rsidRDefault="004C363F" w:rsidP="0093327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п/п</w:t>
            </w:r>
          </w:p>
        </w:tc>
        <w:tc>
          <w:tcPr>
            <w:tcW w:w="698" w:type="pct"/>
            <w:vAlign w:val="center"/>
          </w:tcPr>
          <w:p w:rsidR="004C363F" w:rsidRPr="002F1EDC" w:rsidRDefault="004C363F" w:rsidP="0093327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Критерий/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подкритерий</w:t>
            </w:r>
          </w:p>
        </w:tc>
        <w:tc>
          <w:tcPr>
            <w:tcW w:w="632" w:type="pct"/>
            <w:vAlign w:val="center"/>
          </w:tcPr>
          <w:p w:rsidR="004C363F" w:rsidRPr="002F1EDC" w:rsidRDefault="004C363F" w:rsidP="0093327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Применяемость (отборочный/</w:t>
            </w:r>
          </w:p>
          <w:p w:rsidR="004C363F" w:rsidRPr="002F1EDC" w:rsidRDefault="004C363F" w:rsidP="0093327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справочно</w:t>
            </w:r>
            <w:proofErr w:type="spellEnd"/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948" w:type="pct"/>
            <w:vAlign w:val="center"/>
          </w:tcPr>
          <w:p w:rsidR="004C363F" w:rsidRPr="002F1EDC" w:rsidRDefault="004C363F" w:rsidP="0093327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Документ, содержащий сведения для рассмотрения и оценки по критерию.</w:t>
            </w:r>
          </w:p>
          <w:p w:rsidR="004C363F" w:rsidRPr="002F1EDC" w:rsidRDefault="004C363F" w:rsidP="0093327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Требования к оформлению документа</w:t>
            </w:r>
          </w:p>
        </w:tc>
        <w:tc>
          <w:tcPr>
            <w:tcW w:w="713" w:type="pct"/>
          </w:tcPr>
          <w:p w:rsidR="004C363F" w:rsidRPr="002F1EDC" w:rsidRDefault="004C363F" w:rsidP="0093327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Кем предоставляется</w:t>
            </w:r>
          </w:p>
          <w:p w:rsidR="004C363F" w:rsidRPr="002F1EDC" w:rsidRDefault="004C363F" w:rsidP="0093327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документ</w:t>
            </w:r>
          </w:p>
        </w:tc>
        <w:tc>
          <w:tcPr>
            <w:tcW w:w="903" w:type="pct"/>
            <w:vAlign w:val="center"/>
          </w:tcPr>
          <w:p w:rsidR="004C363F" w:rsidRPr="002F1EDC" w:rsidRDefault="004C363F" w:rsidP="0093327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Сведения, проверяемые в документе</w:t>
            </w:r>
          </w:p>
        </w:tc>
        <w:tc>
          <w:tcPr>
            <w:tcW w:w="946" w:type="pct"/>
            <w:vAlign w:val="center"/>
          </w:tcPr>
          <w:p w:rsidR="004C363F" w:rsidRPr="002F1EDC" w:rsidRDefault="004C363F" w:rsidP="0093327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Параметры признания несоответствия заявки установленному требованию, либо несоответствия документа установленным требованиям</w:t>
            </w:r>
          </w:p>
        </w:tc>
      </w:tr>
      <w:tr w:rsidR="004C363F" w:rsidRPr="002F1EDC" w:rsidTr="00933274">
        <w:tc>
          <w:tcPr>
            <w:tcW w:w="160" w:type="pct"/>
            <w:vAlign w:val="center"/>
          </w:tcPr>
          <w:p w:rsidR="004C363F" w:rsidRPr="004C363F" w:rsidRDefault="004C363F" w:rsidP="004C363F">
            <w:pPr>
              <w:pStyle w:val="FTN12"/>
              <w:numPr>
                <w:ilvl w:val="0"/>
                <w:numId w:val="17"/>
              </w:numPr>
              <w:spacing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698" w:type="pct"/>
            <w:vAlign w:val="center"/>
          </w:tcPr>
          <w:p w:rsidR="004C363F" w:rsidRPr="002F1EDC" w:rsidRDefault="004C363F" w:rsidP="004C363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Не превышение цены заявки объявленной начальной (максимальной) цены лота</w:t>
            </w:r>
          </w:p>
        </w:tc>
        <w:tc>
          <w:tcPr>
            <w:tcW w:w="632" w:type="pct"/>
            <w:vAlign w:val="center"/>
          </w:tcPr>
          <w:p w:rsidR="004C363F" w:rsidRPr="002F1EDC" w:rsidRDefault="004C363F" w:rsidP="004C363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отборочный</w:t>
            </w:r>
          </w:p>
        </w:tc>
        <w:tc>
          <w:tcPr>
            <w:tcW w:w="948" w:type="pct"/>
            <w:vAlign w:val="center"/>
          </w:tcPr>
          <w:p w:rsidR="004C363F" w:rsidRPr="002F1EDC" w:rsidRDefault="004C363F" w:rsidP="004C363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Письмо о подаче оферты/заявка участника </w:t>
            </w:r>
            <w:r w:rsidR="00E909CC">
              <w:rPr>
                <w:rFonts w:ascii="Times New Roman" w:eastAsia="Arial Unicode MS" w:hAnsi="Times New Roman" w:cs="Times New Roman"/>
                <w:sz w:val="20"/>
                <w:szCs w:val="20"/>
              </w:rPr>
              <w:t>(форма 2).</w:t>
            </w:r>
          </w:p>
        </w:tc>
        <w:tc>
          <w:tcPr>
            <w:tcW w:w="713" w:type="pct"/>
          </w:tcPr>
          <w:p w:rsidR="004C363F" w:rsidRPr="002F1EDC" w:rsidRDefault="004C363F" w:rsidP="004C363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Участник</w:t>
            </w:r>
          </w:p>
        </w:tc>
        <w:tc>
          <w:tcPr>
            <w:tcW w:w="903" w:type="pct"/>
            <w:vAlign w:val="center"/>
          </w:tcPr>
          <w:p w:rsidR="004C363F" w:rsidRPr="002F1EDC" w:rsidRDefault="004C363F" w:rsidP="004C363F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Цена заявки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</w:t>
            </w:r>
          </w:p>
          <w:p w:rsidR="004C363F" w:rsidRPr="002F1EDC" w:rsidRDefault="004C363F" w:rsidP="004C363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В извещении о закупке и (или) документации о закупке устанавливается начальная (максимальная) цена договора с учетом НДС и начальная (максимальная) цена договора без учета НДС. В случае, если участник закупки находится на упрощенной системе налогообложения либо товары/работы/услуги участника не облагаются НДС, то цена, предложенная таким участником в заявке, не должна превышать установленную начальную (максимальную) цену без учета НДС. </w:t>
            </w:r>
            <w:r w:rsidRPr="002F1EDC">
              <w:rPr>
                <w:rFonts w:ascii="Times New Roman" w:eastAsia="Arial Unicode MS" w:hAnsi="Times New Roman" w:cs="Times New Roman"/>
                <w:b/>
                <w:sz w:val="20"/>
                <w:szCs w:val="20"/>
              </w:rPr>
              <w:t xml:space="preserve">Для целей оценки заявок по ценовому критерию применяются ценовые предложения участников закупки без </w:t>
            </w:r>
            <w:r w:rsidRPr="002F1EDC">
              <w:rPr>
                <w:rFonts w:ascii="Times New Roman" w:eastAsia="Arial Unicode MS" w:hAnsi="Times New Roman" w:cs="Times New Roman"/>
                <w:b/>
                <w:sz w:val="20"/>
                <w:szCs w:val="20"/>
              </w:rPr>
              <w:lastRenderedPageBreak/>
              <w:t>НДС.</w:t>
            </w: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46" w:type="pct"/>
            <w:vAlign w:val="center"/>
          </w:tcPr>
          <w:p w:rsidR="004C363F" w:rsidRPr="002F1EDC" w:rsidRDefault="004C363F" w:rsidP="004C363F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lastRenderedPageBreak/>
              <w:t xml:space="preserve">Превышение цены заявки, объявленной начальной (максимальной) цены лота. </w:t>
            </w:r>
          </w:p>
          <w:p w:rsidR="004C363F" w:rsidRPr="002F1EDC" w:rsidRDefault="004C363F" w:rsidP="004C363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202C4" w:rsidRPr="002F1EDC" w:rsidTr="00C202C4">
        <w:tc>
          <w:tcPr>
            <w:tcW w:w="160" w:type="pct"/>
            <w:shd w:val="clear" w:color="auto" w:fill="FFFF00"/>
            <w:vAlign w:val="center"/>
          </w:tcPr>
          <w:p w:rsidR="00C202C4" w:rsidRPr="004C363F" w:rsidRDefault="00C202C4" w:rsidP="00C202C4">
            <w:pPr>
              <w:pStyle w:val="FTN12"/>
              <w:numPr>
                <w:ilvl w:val="0"/>
                <w:numId w:val="17"/>
              </w:numPr>
              <w:spacing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698" w:type="pct"/>
            <w:shd w:val="clear" w:color="auto" w:fill="FFFF00"/>
            <w:vAlign w:val="center"/>
          </w:tcPr>
          <w:p w:rsidR="00C52094" w:rsidRPr="00397D76" w:rsidRDefault="00C202C4" w:rsidP="00C52094">
            <w:pPr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397D76">
              <w:rPr>
                <w:rFonts w:ascii="Times New Roman" w:eastAsia="Arial Unicode MS" w:hAnsi="Times New Roman" w:cs="Times New Roman"/>
                <w:sz w:val="20"/>
                <w:szCs w:val="20"/>
              </w:rPr>
              <w:t>Коммерческое предложение</w:t>
            </w:r>
            <w:r w:rsidR="00C52094" w:rsidRPr="00397D76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- Приложение №2 к проекту договора_ (Приложение №2 к документации о закупке ЗП МСП) _Сводная таблица стоимости работ</w:t>
            </w:r>
          </w:p>
          <w:p w:rsidR="00C202C4" w:rsidRPr="00397D76" w:rsidRDefault="00C202C4" w:rsidP="00C202C4">
            <w:pPr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  <w:p w:rsidR="00C202C4" w:rsidRPr="00397D76" w:rsidRDefault="00C202C4" w:rsidP="00C202C4">
            <w:pPr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</w:tc>
        <w:tc>
          <w:tcPr>
            <w:tcW w:w="632" w:type="pct"/>
            <w:shd w:val="clear" w:color="auto" w:fill="FFFF00"/>
            <w:vAlign w:val="center"/>
          </w:tcPr>
          <w:p w:rsidR="00C202C4" w:rsidRPr="00397D76" w:rsidRDefault="00C202C4" w:rsidP="00C202C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97D76">
              <w:rPr>
                <w:rFonts w:ascii="Times New Roman" w:hAnsi="Times New Roman" w:cs="Times New Roman"/>
                <w:sz w:val="20"/>
                <w:szCs w:val="20"/>
              </w:rPr>
              <w:t>Отборочный\</w:t>
            </w:r>
            <w:proofErr w:type="spellStart"/>
            <w:r w:rsidRPr="00397D76">
              <w:rPr>
                <w:rFonts w:ascii="Times New Roman" w:hAnsi="Times New Roman" w:cs="Times New Roman"/>
                <w:sz w:val="20"/>
                <w:szCs w:val="20"/>
              </w:rPr>
              <w:t>справочно</w:t>
            </w:r>
            <w:proofErr w:type="spellEnd"/>
          </w:p>
        </w:tc>
        <w:tc>
          <w:tcPr>
            <w:tcW w:w="948" w:type="pct"/>
            <w:shd w:val="clear" w:color="auto" w:fill="FFFF00"/>
            <w:vAlign w:val="center"/>
          </w:tcPr>
          <w:p w:rsidR="00C202C4" w:rsidRPr="00397D76" w:rsidRDefault="00C202C4" w:rsidP="00C202C4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97D76">
              <w:rPr>
                <w:rFonts w:ascii="Times New Roman" w:hAnsi="Times New Roman" w:cs="Times New Roman"/>
                <w:bCs/>
                <w:sz w:val="20"/>
                <w:szCs w:val="20"/>
              </w:rPr>
              <w:t>Коммерческое предложение</w:t>
            </w:r>
            <w:r w:rsidRPr="00397D76">
              <w:rPr>
                <w:rFonts w:ascii="Times New Roman" w:hAnsi="Times New Roman" w:cs="Times New Roman"/>
                <w:sz w:val="20"/>
                <w:szCs w:val="20"/>
              </w:rPr>
              <w:t xml:space="preserve"> по форме, установленной в Закупочной документации</w:t>
            </w:r>
            <w:r w:rsidRPr="00397D7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(</w:t>
            </w:r>
            <w:proofErr w:type="spellStart"/>
            <w:r w:rsidRPr="00397D76">
              <w:rPr>
                <w:rFonts w:ascii="Times New Roman" w:hAnsi="Times New Roman" w:cs="Times New Roman"/>
                <w:bCs/>
                <w:sz w:val="20"/>
                <w:szCs w:val="20"/>
              </w:rPr>
              <w:t>сканкопия</w:t>
            </w:r>
            <w:proofErr w:type="spellEnd"/>
            <w:r w:rsidRPr="00397D76">
              <w:rPr>
                <w:rFonts w:ascii="Times New Roman" w:hAnsi="Times New Roman" w:cs="Times New Roman"/>
                <w:bCs/>
                <w:sz w:val="20"/>
                <w:szCs w:val="20"/>
              </w:rPr>
              <w:t>)</w:t>
            </w:r>
            <w:r w:rsidR="00E909CC" w:rsidRPr="00397D7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(форма 3).</w:t>
            </w:r>
          </w:p>
          <w:p w:rsidR="00C202C4" w:rsidRPr="00397D76" w:rsidRDefault="00C202C4" w:rsidP="00C202C4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C202C4" w:rsidRPr="00397D76" w:rsidRDefault="00C202C4" w:rsidP="00C202C4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bookmarkStart w:id="0" w:name="_GoBack"/>
            <w:bookmarkEnd w:id="0"/>
          </w:p>
          <w:p w:rsidR="00C202C4" w:rsidRPr="00397D76" w:rsidRDefault="00C202C4" w:rsidP="00C202C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3" w:type="pct"/>
            <w:shd w:val="clear" w:color="auto" w:fill="FFFF00"/>
          </w:tcPr>
          <w:p w:rsidR="00C202C4" w:rsidRPr="00397D76" w:rsidRDefault="00C202C4" w:rsidP="00C202C4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397D76">
              <w:rPr>
                <w:rFonts w:ascii="Times New Roman" w:eastAsia="Arial Unicode MS" w:hAnsi="Times New Roman" w:cs="Times New Roman"/>
                <w:sz w:val="20"/>
                <w:szCs w:val="20"/>
              </w:rPr>
              <w:t>Участник</w:t>
            </w:r>
          </w:p>
        </w:tc>
        <w:tc>
          <w:tcPr>
            <w:tcW w:w="903" w:type="pct"/>
            <w:shd w:val="clear" w:color="auto" w:fill="FFFF00"/>
            <w:vAlign w:val="center"/>
          </w:tcPr>
          <w:p w:rsidR="00C202C4" w:rsidRPr="00397D76" w:rsidRDefault="00C202C4" w:rsidP="00C202C4">
            <w:pPr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397D76">
              <w:rPr>
                <w:rFonts w:ascii="Times New Roman" w:eastAsia="Arial Unicode MS" w:hAnsi="Times New Roman" w:cs="Times New Roman"/>
                <w:sz w:val="20"/>
                <w:szCs w:val="20"/>
              </w:rPr>
              <w:t>Соответствие коммерческого предложения техническому заданию и проекту договора документации о закупке.</w:t>
            </w:r>
          </w:p>
        </w:tc>
        <w:tc>
          <w:tcPr>
            <w:tcW w:w="946" w:type="pct"/>
            <w:shd w:val="clear" w:color="auto" w:fill="FFFF00"/>
            <w:vAlign w:val="center"/>
          </w:tcPr>
          <w:p w:rsidR="00C202C4" w:rsidRPr="002F1EDC" w:rsidRDefault="00C202C4" w:rsidP="00C202C4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397D76">
              <w:rPr>
                <w:rFonts w:ascii="Times New Roman" w:eastAsia="Arial Unicode MS" w:hAnsi="Times New Roman" w:cs="Times New Roman"/>
                <w:sz w:val="20"/>
                <w:szCs w:val="20"/>
              </w:rPr>
              <w:t>Несоответствие соответствие коммерческого предложения техническому заданию и проекту договора документации о закупке.</w:t>
            </w:r>
          </w:p>
        </w:tc>
      </w:tr>
    </w:tbl>
    <w:p w:rsidR="00907920" w:rsidRDefault="00907920" w:rsidP="00907920">
      <w:pPr>
        <w:keepLines/>
        <w:spacing w:before="120" w:after="120"/>
        <w:contextualSpacing/>
        <w:jc w:val="both"/>
      </w:pPr>
    </w:p>
    <w:p w:rsidR="00925388" w:rsidRDefault="00925388">
      <w:pPr>
        <w:spacing w:after="160" w:line="259" w:lineRule="auto"/>
        <w:rPr>
          <w:rFonts w:ascii="Times New Roman" w:hAnsi="Times New Roman" w:cs="Times New Roman"/>
          <w:b/>
          <w:sz w:val="24"/>
          <w:szCs w:val="20"/>
        </w:rPr>
      </w:pPr>
      <w:r>
        <w:rPr>
          <w:rFonts w:ascii="Times New Roman" w:hAnsi="Times New Roman" w:cs="Times New Roman"/>
          <w:b/>
          <w:sz w:val="24"/>
          <w:szCs w:val="20"/>
        </w:rPr>
        <w:br w:type="page"/>
      </w:r>
    </w:p>
    <w:p w:rsidR="00907920" w:rsidRDefault="00907920" w:rsidP="00907920">
      <w:pPr>
        <w:spacing w:after="0" w:line="240" w:lineRule="auto"/>
        <w:rPr>
          <w:rFonts w:ascii="Times New Roman" w:hAnsi="Times New Roman" w:cs="Times New Roman"/>
          <w:b/>
          <w:sz w:val="24"/>
          <w:szCs w:val="20"/>
        </w:rPr>
      </w:pPr>
      <w:r w:rsidRPr="00907920">
        <w:rPr>
          <w:rFonts w:ascii="Times New Roman" w:hAnsi="Times New Roman" w:cs="Times New Roman"/>
          <w:b/>
          <w:sz w:val="24"/>
          <w:szCs w:val="20"/>
        </w:rPr>
        <w:lastRenderedPageBreak/>
        <w:t>Критерии оценки и сопоставления заявок на участие в закупке, величины их значимости и порядок оценки и сопоставления заявок на участие в закупке</w:t>
      </w:r>
    </w:p>
    <w:p w:rsidR="00E9748E" w:rsidRPr="00907920" w:rsidRDefault="00E9748E" w:rsidP="00907920">
      <w:pPr>
        <w:spacing w:after="0" w:line="240" w:lineRule="auto"/>
        <w:rPr>
          <w:rFonts w:ascii="Times New Roman" w:hAnsi="Times New Roman" w:cs="Times New Roman"/>
          <w:b/>
          <w:sz w:val="24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9"/>
        <w:gridCol w:w="5387"/>
        <w:gridCol w:w="1330"/>
        <w:gridCol w:w="4874"/>
        <w:gridCol w:w="3336"/>
      </w:tblGrid>
      <w:tr w:rsidR="00250FD1" w:rsidRPr="00C70643" w:rsidTr="00250FD1">
        <w:tc>
          <w:tcPr>
            <w:tcW w:w="287" w:type="pct"/>
          </w:tcPr>
          <w:p w:rsidR="00250FD1" w:rsidRPr="00F16316" w:rsidRDefault="00250FD1" w:rsidP="00250FD1">
            <w:pPr>
              <w:pStyle w:val="ConsPlusNormal"/>
              <w:ind w:firstLine="12"/>
              <w:jc w:val="center"/>
              <w:rPr>
                <w:rFonts w:ascii="Times New Roman" w:hAnsi="Times New Roman" w:cs="Times New Roman"/>
                <w:b/>
              </w:rPr>
            </w:pPr>
            <w:r w:rsidRPr="00F16316">
              <w:rPr>
                <w:rFonts w:ascii="Times New Roman" w:hAnsi="Times New Roman" w:cs="Times New Roman"/>
                <w:b/>
              </w:rPr>
              <w:t>N п/п</w:t>
            </w:r>
          </w:p>
        </w:tc>
        <w:tc>
          <w:tcPr>
            <w:tcW w:w="1701" w:type="pct"/>
            <w:vAlign w:val="center"/>
          </w:tcPr>
          <w:p w:rsidR="00250FD1" w:rsidRPr="00F16316" w:rsidRDefault="00250FD1" w:rsidP="00250FD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F16316">
              <w:rPr>
                <w:rFonts w:ascii="Times New Roman" w:hAnsi="Times New Roman" w:cs="Times New Roman"/>
                <w:b/>
              </w:rPr>
              <w:t>Критерии (подкритерии) оценки заявки</w:t>
            </w:r>
          </w:p>
        </w:tc>
        <w:tc>
          <w:tcPr>
            <w:tcW w:w="420" w:type="pct"/>
            <w:vAlign w:val="center"/>
          </w:tcPr>
          <w:p w:rsidR="00250FD1" w:rsidRPr="00F16316" w:rsidRDefault="00250FD1" w:rsidP="00250FD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F16316">
              <w:rPr>
                <w:rFonts w:ascii="Times New Roman" w:hAnsi="Times New Roman" w:cs="Times New Roman"/>
                <w:b/>
              </w:rPr>
              <w:t>Весовое значение критерия</w:t>
            </w:r>
          </w:p>
        </w:tc>
        <w:tc>
          <w:tcPr>
            <w:tcW w:w="1539" w:type="pct"/>
            <w:vAlign w:val="center"/>
          </w:tcPr>
          <w:p w:rsidR="00250FD1" w:rsidRPr="00F16316" w:rsidRDefault="00250FD1" w:rsidP="00250FD1">
            <w:pPr>
              <w:pStyle w:val="ConsPlusNormal"/>
              <w:ind w:hanging="35"/>
              <w:jc w:val="center"/>
              <w:rPr>
                <w:rFonts w:ascii="Times New Roman" w:hAnsi="Times New Roman" w:cs="Times New Roman"/>
                <w:b/>
              </w:rPr>
            </w:pPr>
            <w:r w:rsidRPr="00907920">
              <w:rPr>
                <w:rFonts w:ascii="Times New Roman" w:hAnsi="Times New Roman" w:cs="Times New Roman"/>
                <w:b/>
              </w:rPr>
              <w:t>Необходимые сведения и документы</w:t>
            </w:r>
          </w:p>
        </w:tc>
        <w:tc>
          <w:tcPr>
            <w:tcW w:w="1053" w:type="pct"/>
            <w:vAlign w:val="center"/>
          </w:tcPr>
          <w:p w:rsidR="00250FD1" w:rsidRPr="00F16316" w:rsidRDefault="00250FD1" w:rsidP="00250FD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907920">
              <w:rPr>
                <w:rFonts w:ascii="Times New Roman" w:hAnsi="Times New Roman" w:cs="Times New Roman"/>
                <w:b/>
              </w:rPr>
              <w:t>Кем предоставляется сведения и документы</w:t>
            </w:r>
          </w:p>
        </w:tc>
      </w:tr>
      <w:tr w:rsidR="00250FD1" w:rsidRPr="00C70643" w:rsidTr="00250FD1">
        <w:tc>
          <w:tcPr>
            <w:tcW w:w="287" w:type="pct"/>
          </w:tcPr>
          <w:p w:rsidR="00250FD1" w:rsidRPr="00C70643" w:rsidRDefault="00250FD1" w:rsidP="00250FD1">
            <w:pPr>
              <w:pStyle w:val="ConsPlusNormal"/>
              <w:ind w:firstLine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pct"/>
          </w:tcPr>
          <w:p w:rsidR="00250FD1" w:rsidRPr="00177F5F" w:rsidRDefault="00250FD1" w:rsidP="00250FD1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7920">
              <w:rPr>
                <w:rFonts w:ascii="Times New Roman" w:hAnsi="Times New Roman" w:cs="Times New Roman"/>
                <w:b/>
                <w:sz w:val="24"/>
                <w:szCs w:val="24"/>
              </w:rPr>
              <w:t>Цена заявки (рейтинг по критерию стоимости)</w:t>
            </w:r>
          </w:p>
        </w:tc>
        <w:tc>
          <w:tcPr>
            <w:tcW w:w="420" w:type="pct"/>
          </w:tcPr>
          <w:p w:rsidR="00250FD1" w:rsidRPr="00C70643" w:rsidRDefault="00250FD1" w:rsidP="00250FD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60%</w:t>
            </w:r>
          </w:p>
        </w:tc>
        <w:tc>
          <w:tcPr>
            <w:tcW w:w="1539" w:type="pct"/>
          </w:tcPr>
          <w:p w:rsidR="00250FD1" w:rsidRPr="00C70643" w:rsidRDefault="00250FD1" w:rsidP="00250FD1">
            <w:pPr>
              <w:pStyle w:val="ConsPlusNormal"/>
              <w:ind w:firstLine="13"/>
              <w:rPr>
                <w:rFonts w:ascii="Times New Roman" w:hAnsi="Times New Roman" w:cs="Times New Roman"/>
                <w:sz w:val="24"/>
                <w:szCs w:val="24"/>
              </w:rPr>
            </w:pPr>
            <w:r w:rsidRPr="00E9748E">
              <w:rPr>
                <w:rFonts w:ascii="Times New Roman" w:hAnsi="Times New Roman" w:cs="Times New Roman"/>
                <w:sz w:val="24"/>
                <w:szCs w:val="24"/>
              </w:rPr>
              <w:t>Письмо о подаче оферты по форм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9748E">
              <w:rPr>
                <w:rFonts w:ascii="Times New Roman" w:hAnsi="Times New Roman" w:cs="Times New Roman"/>
                <w:sz w:val="24"/>
                <w:szCs w:val="24"/>
              </w:rPr>
              <w:t xml:space="preserve"> установленной в документации о закупке</w:t>
            </w:r>
            <w:r w:rsidR="00E21F29">
              <w:rPr>
                <w:rFonts w:ascii="Times New Roman" w:hAnsi="Times New Roman" w:cs="Times New Roman"/>
                <w:sz w:val="24"/>
                <w:szCs w:val="24"/>
              </w:rPr>
              <w:t xml:space="preserve"> (форма 2)</w:t>
            </w:r>
          </w:p>
        </w:tc>
        <w:tc>
          <w:tcPr>
            <w:tcW w:w="1053" w:type="pct"/>
          </w:tcPr>
          <w:p w:rsidR="00250FD1" w:rsidRPr="00C70643" w:rsidRDefault="00250FD1" w:rsidP="00250FD1">
            <w:pPr>
              <w:pStyle w:val="ConsPlusNormal"/>
              <w:ind w:firstLine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250FD1" w:rsidRPr="00C70643" w:rsidTr="00250FD1">
        <w:tc>
          <w:tcPr>
            <w:tcW w:w="287" w:type="pct"/>
          </w:tcPr>
          <w:p w:rsidR="00250FD1" w:rsidRPr="00C70643" w:rsidRDefault="00250FD1" w:rsidP="00250FD1">
            <w:pPr>
              <w:pStyle w:val="ConsPlusNormal"/>
              <w:ind w:firstLine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pct"/>
          </w:tcPr>
          <w:p w:rsidR="00250FD1" w:rsidRPr="00177F5F" w:rsidRDefault="00250FD1" w:rsidP="00250FD1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792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Квалификация и надежность участника, в том числе:</w:t>
            </w:r>
          </w:p>
        </w:tc>
        <w:tc>
          <w:tcPr>
            <w:tcW w:w="420" w:type="pct"/>
          </w:tcPr>
          <w:p w:rsidR="00250FD1" w:rsidRPr="00C70643" w:rsidRDefault="00250FD1" w:rsidP="00250FD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40%</w:t>
            </w:r>
          </w:p>
        </w:tc>
        <w:tc>
          <w:tcPr>
            <w:tcW w:w="1539" w:type="pct"/>
          </w:tcPr>
          <w:p w:rsidR="00250FD1" w:rsidRPr="00C70643" w:rsidRDefault="00250FD1" w:rsidP="00250FD1">
            <w:pPr>
              <w:pStyle w:val="ConsPlusNormal"/>
              <w:ind w:firstLine="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3" w:type="pct"/>
          </w:tcPr>
          <w:p w:rsidR="00250FD1" w:rsidRPr="00C70643" w:rsidRDefault="00250FD1" w:rsidP="00250FD1">
            <w:pPr>
              <w:pStyle w:val="ConsPlusNormal"/>
              <w:ind w:firstLine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0FD1" w:rsidRPr="00C70643" w:rsidTr="00250FD1">
        <w:tc>
          <w:tcPr>
            <w:tcW w:w="287" w:type="pct"/>
          </w:tcPr>
          <w:p w:rsidR="00250FD1" w:rsidRPr="00C70643" w:rsidRDefault="00250FD1" w:rsidP="00250FD1">
            <w:pPr>
              <w:pStyle w:val="ConsPlusNormal"/>
              <w:ind w:firstLine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1701" w:type="pct"/>
          </w:tcPr>
          <w:p w:rsidR="00250FD1" w:rsidRPr="00177F5F" w:rsidRDefault="00250FD1" w:rsidP="00250FD1">
            <w:pPr>
              <w:pStyle w:val="ConsPlusNormal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0792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Опыт выполнения аналогичных работ/услуг/поставок </w:t>
            </w:r>
          </w:p>
          <w:p w:rsidR="00250FD1" w:rsidRPr="00177F5F" w:rsidRDefault="00250FD1" w:rsidP="00250FD1">
            <w:pPr>
              <w:pStyle w:val="ConsPlusNormal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20" w:type="pct"/>
          </w:tcPr>
          <w:p w:rsidR="00250FD1" w:rsidRDefault="00E21F29" w:rsidP="00250FD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90%</w:t>
            </w:r>
          </w:p>
        </w:tc>
        <w:tc>
          <w:tcPr>
            <w:tcW w:w="1539" w:type="pct"/>
          </w:tcPr>
          <w:p w:rsidR="00250FD1" w:rsidRDefault="00250FD1" w:rsidP="00250FD1">
            <w:pPr>
              <w:pStyle w:val="ConsPlusNormal"/>
              <w:ind w:firstLine="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48E">
              <w:rPr>
                <w:rFonts w:ascii="Times New Roman" w:hAnsi="Times New Roman" w:cs="Times New Roman"/>
                <w:sz w:val="24"/>
                <w:szCs w:val="24"/>
              </w:rPr>
              <w:t>Справка о перечне и годовых объемах выполнения Участником аналогичных предмету закупки договоров за последние 36 месяцев до даты размещения извещения о закупке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9748E">
              <w:rPr>
                <w:rFonts w:ascii="Times New Roman" w:hAnsi="Times New Roman" w:cs="Times New Roman"/>
                <w:sz w:val="24"/>
                <w:szCs w:val="24"/>
              </w:rPr>
              <w:t>по форм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е,</w:t>
            </w:r>
            <w:r w:rsidRPr="00E9748E">
              <w:rPr>
                <w:rFonts w:ascii="Times New Roman" w:hAnsi="Times New Roman" w:cs="Times New Roman"/>
                <w:sz w:val="24"/>
                <w:szCs w:val="24"/>
              </w:rPr>
              <w:t xml:space="preserve"> установленной в документации о закупке</w:t>
            </w:r>
          </w:p>
          <w:p w:rsidR="00250FD1" w:rsidRPr="00250FD1" w:rsidRDefault="00250FD1" w:rsidP="00250FD1">
            <w:pPr>
              <w:pStyle w:val="ConsPlusNormal"/>
              <w:ind w:firstLine="1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02DE1">
              <w:rPr>
                <w:sz w:val="18"/>
                <w:szCs w:val="18"/>
              </w:rPr>
              <w:t>(</w:t>
            </w:r>
            <w:r w:rsidRPr="00502DE1">
              <w:rPr>
                <w:i/>
                <w:sz w:val="18"/>
                <w:szCs w:val="18"/>
              </w:rPr>
              <w:t>в справке необходимо указать перечень и объемы работ, аналогичных с предметом закупки. В случае, если договор включал в себя комплекс работ, в том числе аналогичные предмету закупки, в справке необходимо кроме указания предмета договора выделить отдельно работы аналогичные предмету закупки. Наличие аналогичных предмету закупки договоров/ аналогичных предмету закупки работ в составе комплексных работ в обязательном порядке будут учитываться при оценке Заявок участников</w:t>
            </w:r>
            <w:r w:rsidRPr="00502DE1">
              <w:rPr>
                <w:sz w:val="18"/>
                <w:szCs w:val="18"/>
              </w:rPr>
              <w:t>).</w:t>
            </w:r>
          </w:p>
        </w:tc>
        <w:tc>
          <w:tcPr>
            <w:tcW w:w="1053" w:type="pct"/>
          </w:tcPr>
          <w:p w:rsidR="00250FD1" w:rsidRPr="00C70643" w:rsidRDefault="00250FD1" w:rsidP="00250FD1">
            <w:pPr>
              <w:pStyle w:val="ConsPlusNormal"/>
              <w:ind w:firstLine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791">
              <w:rPr>
                <w:rFonts w:ascii="Times New Roman" w:hAnsi="Times New Roman" w:cs="Times New Roman"/>
                <w:sz w:val="24"/>
                <w:szCs w:val="24"/>
              </w:rPr>
              <w:t>Участник/субподрядчик (соисполнитель/субпоставщик) / член коллективного участника</w:t>
            </w:r>
          </w:p>
        </w:tc>
      </w:tr>
      <w:tr w:rsidR="00250FD1" w:rsidRPr="00C70643" w:rsidTr="00250FD1">
        <w:tc>
          <w:tcPr>
            <w:tcW w:w="287" w:type="pct"/>
          </w:tcPr>
          <w:p w:rsidR="00250FD1" w:rsidRPr="00C70643" w:rsidRDefault="00250FD1" w:rsidP="00250FD1">
            <w:pPr>
              <w:pStyle w:val="ConsPlusNormal"/>
              <w:ind w:firstLine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1701" w:type="pct"/>
          </w:tcPr>
          <w:p w:rsidR="00250FD1" w:rsidRPr="00177F5F" w:rsidRDefault="00250FD1" w:rsidP="00250FD1">
            <w:pPr>
              <w:pStyle w:val="ConsPlusNormal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Положительная репутация</w:t>
            </w:r>
          </w:p>
          <w:p w:rsidR="00250FD1" w:rsidRPr="00177F5F" w:rsidRDefault="00250FD1" w:rsidP="00250FD1">
            <w:pPr>
              <w:pStyle w:val="ConsPlusNormal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20" w:type="pct"/>
          </w:tcPr>
          <w:p w:rsidR="00250FD1" w:rsidRDefault="00E00A87" w:rsidP="00250FD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10%</w:t>
            </w:r>
          </w:p>
        </w:tc>
        <w:tc>
          <w:tcPr>
            <w:tcW w:w="1539" w:type="pct"/>
          </w:tcPr>
          <w:p w:rsidR="00250FD1" w:rsidRPr="00C70643" w:rsidRDefault="00250FD1" w:rsidP="00250FD1">
            <w:pPr>
              <w:pStyle w:val="ConsPlusNormal"/>
              <w:ind w:firstLine="13"/>
              <w:rPr>
                <w:rFonts w:ascii="Times New Roman" w:hAnsi="Times New Roman" w:cs="Times New Roman"/>
                <w:sz w:val="24"/>
                <w:szCs w:val="24"/>
              </w:rPr>
            </w:pPr>
            <w:r w:rsidRPr="00E9748E">
              <w:rPr>
                <w:rFonts w:ascii="Times New Roman" w:hAnsi="Times New Roman" w:cs="Times New Roman"/>
                <w:sz w:val="24"/>
                <w:szCs w:val="24"/>
              </w:rPr>
              <w:t>Отзывы Заказчиков по аналогичным работам, выполненным Участником за последние 36 месяцев до даты размещения извещения о закупке. Отзыв должен быть оформлен на официальном бланке с исходящим номером и подписью уполномоченного лица (</w:t>
            </w:r>
            <w:proofErr w:type="spellStart"/>
            <w:r w:rsidRPr="00E9748E">
              <w:rPr>
                <w:rFonts w:ascii="Times New Roman" w:hAnsi="Times New Roman" w:cs="Times New Roman"/>
                <w:sz w:val="24"/>
                <w:szCs w:val="24"/>
              </w:rPr>
              <w:t>сканкопия</w:t>
            </w:r>
            <w:proofErr w:type="spellEnd"/>
            <w:r w:rsidRPr="00E9748E">
              <w:rPr>
                <w:rFonts w:ascii="Times New Roman" w:hAnsi="Times New Roman" w:cs="Times New Roman"/>
                <w:sz w:val="24"/>
                <w:szCs w:val="24"/>
              </w:rPr>
              <w:t xml:space="preserve">). В случае, несоответствия указанным требованиям, отзыв Участника не </w:t>
            </w:r>
            <w:r w:rsidRPr="00E974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учитывается.</w:t>
            </w:r>
          </w:p>
        </w:tc>
        <w:tc>
          <w:tcPr>
            <w:tcW w:w="1053" w:type="pct"/>
          </w:tcPr>
          <w:p w:rsidR="00250FD1" w:rsidRPr="00C70643" w:rsidRDefault="00250FD1" w:rsidP="00250FD1">
            <w:pPr>
              <w:pStyle w:val="ConsPlusNormal"/>
              <w:ind w:firstLine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79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Участник/субподрядчик (соисполнитель/субпоставщик) / член коллективного участника</w:t>
            </w:r>
          </w:p>
        </w:tc>
      </w:tr>
    </w:tbl>
    <w:p w:rsidR="00907920" w:rsidRDefault="00907920" w:rsidP="00907920">
      <w:pPr>
        <w:spacing w:after="0"/>
      </w:pPr>
    </w:p>
    <w:p w:rsidR="00E9621A" w:rsidRPr="00E9621A" w:rsidRDefault="00E9621A" w:rsidP="00E9621A">
      <w:pPr>
        <w:pStyle w:val="a7"/>
        <w:numPr>
          <w:ilvl w:val="0"/>
          <w:numId w:val="10"/>
        </w:numPr>
        <w:shd w:val="clear" w:color="auto" w:fill="FFFFFF"/>
        <w:autoSpaceDE w:val="0"/>
        <w:autoSpaceDN w:val="0"/>
        <w:spacing w:after="120"/>
        <w:ind w:left="0" w:right="159" w:firstLine="567"/>
        <w:contextualSpacing/>
        <w:jc w:val="both"/>
        <w:rPr>
          <w:rFonts w:ascii="Times New Roman" w:eastAsiaTheme="minorHAnsi" w:hAnsi="Times New Roman"/>
          <w:color w:val="000000"/>
          <w:sz w:val="24"/>
          <w:szCs w:val="24"/>
          <w:lang w:eastAsia="en-US"/>
        </w:rPr>
      </w:pPr>
      <w:r w:rsidRPr="00E9621A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Расчет рейтинга (оценка) по критерию стоимости заявки (</w:t>
      </w:r>
      <w:proofErr w:type="spellStart"/>
      <w:r w:rsidRPr="00E9621A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Rsi</w:t>
      </w:r>
      <w:proofErr w:type="spellEnd"/>
      <w:r w:rsidRPr="00E9621A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)</w:t>
      </w:r>
    </w:p>
    <w:p w:rsidR="00E9621A" w:rsidRPr="00F36C8A" w:rsidRDefault="00E9621A" w:rsidP="00E9621A">
      <w:pPr>
        <w:pStyle w:val="Default"/>
        <w:ind w:firstLine="567"/>
        <w:jc w:val="both"/>
      </w:pPr>
      <w:r w:rsidRPr="00F36C8A">
        <w:t xml:space="preserve">Оценка (рейтинг) рассчитывается как значение, равное разнице в процентах (тендерное снижение) между ценой заявки участника и объявленной начальной (максимальной) ценой лота: </w:t>
      </w:r>
    </w:p>
    <w:p w:rsidR="00E9621A" w:rsidRDefault="00E9621A" w:rsidP="00E9621A">
      <w:pPr>
        <w:pStyle w:val="Default"/>
        <w:ind w:firstLine="567"/>
        <w:jc w:val="both"/>
      </w:pPr>
    </w:p>
    <w:p w:rsidR="00E9621A" w:rsidRPr="004C23FB" w:rsidRDefault="00E9621A" w:rsidP="00E9621A">
      <w:pPr>
        <w:pStyle w:val="Default"/>
        <w:ind w:firstLine="4253"/>
        <w:jc w:val="both"/>
        <w:rPr>
          <w:lang w:val="en-US"/>
        </w:rPr>
      </w:pPr>
      <w:r w:rsidRPr="00F8687C">
        <w:t xml:space="preserve">         </w:t>
      </w:r>
      <w:proofErr w:type="spellStart"/>
      <w:r w:rsidRPr="004C23FB">
        <w:rPr>
          <w:lang w:val="en-US"/>
        </w:rPr>
        <w:t>S</w:t>
      </w:r>
      <w:r w:rsidRPr="004C23FB">
        <w:rPr>
          <w:vertAlign w:val="subscript"/>
          <w:lang w:val="en-US"/>
        </w:rPr>
        <w:t>max</w:t>
      </w:r>
      <w:proofErr w:type="spellEnd"/>
      <w:r w:rsidRPr="004C23FB">
        <w:rPr>
          <w:lang w:val="en-US"/>
        </w:rPr>
        <w:t xml:space="preserve"> - S</w:t>
      </w:r>
      <w:r w:rsidRPr="004C23FB">
        <w:rPr>
          <w:vertAlign w:val="subscript"/>
          <w:lang w:val="en-US"/>
        </w:rPr>
        <w:t>i</w:t>
      </w:r>
      <w:r w:rsidRPr="004C23FB">
        <w:rPr>
          <w:lang w:val="en-US"/>
        </w:rPr>
        <w:t xml:space="preserve"> </w:t>
      </w:r>
    </w:p>
    <w:p w:rsidR="00E9621A" w:rsidRPr="004C23FB" w:rsidRDefault="00E9621A" w:rsidP="00E9621A">
      <w:pPr>
        <w:pStyle w:val="Default"/>
        <w:ind w:firstLine="4253"/>
        <w:jc w:val="both"/>
        <w:rPr>
          <w:lang w:val="en-US"/>
        </w:rPr>
      </w:pPr>
      <w:proofErr w:type="spellStart"/>
      <w:r w:rsidRPr="004C23FB">
        <w:rPr>
          <w:lang w:val="en-US"/>
        </w:rPr>
        <w:t>R</w:t>
      </w:r>
      <w:r w:rsidRPr="004C23FB">
        <w:rPr>
          <w:vertAlign w:val="subscript"/>
          <w:lang w:val="en-US"/>
        </w:rPr>
        <w:t>si</w:t>
      </w:r>
      <w:proofErr w:type="spellEnd"/>
      <w:r w:rsidRPr="004C23FB">
        <w:rPr>
          <w:lang w:val="en-US"/>
        </w:rPr>
        <w:t xml:space="preserve"> = ------------- x 100, </w:t>
      </w:r>
    </w:p>
    <w:p w:rsidR="00E9621A" w:rsidRPr="004C23FB" w:rsidRDefault="00E9621A" w:rsidP="00E9621A">
      <w:pPr>
        <w:pStyle w:val="Default"/>
        <w:ind w:firstLine="4253"/>
        <w:jc w:val="both"/>
        <w:rPr>
          <w:lang w:val="en-US"/>
        </w:rPr>
      </w:pPr>
      <w:r w:rsidRPr="004C23FB">
        <w:rPr>
          <w:lang w:val="en-US"/>
        </w:rPr>
        <w:t xml:space="preserve">          </w:t>
      </w:r>
      <w:proofErr w:type="spellStart"/>
      <w:r w:rsidRPr="004C23FB">
        <w:rPr>
          <w:lang w:val="en-US"/>
        </w:rPr>
        <w:t>S</w:t>
      </w:r>
      <w:r w:rsidRPr="004C23FB">
        <w:rPr>
          <w:vertAlign w:val="subscript"/>
          <w:lang w:val="en-US"/>
        </w:rPr>
        <w:t>max</w:t>
      </w:r>
      <w:proofErr w:type="spellEnd"/>
      <w:r w:rsidRPr="004C23FB">
        <w:rPr>
          <w:lang w:val="en-US"/>
        </w:rPr>
        <w:t xml:space="preserve"> </w:t>
      </w:r>
    </w:p>
    <w:p w:rsidR="00E9621A" w:rsidRPr="00F8687C" w:rsidRDefault="00E9621A" w:rsidP="00E9621A">
      <w:pPr>
        <w:pStyle w:val="Default"/>
        <w:ind w:firstLine="567"/>
        <w:jc w:val="both"/>
        <w:rPr>
          <w:lang w:val="en-US"/>
        </w:rPr>
      </w:pPr>
    </w:p>
    <w:p w:rsidR="00E9621A" w:rsidRPr="00F4211B" w:rsidRDefault="00E9621A" w:rsidP="00E9621A">
      <w:pPr>
        <w:ind w:firstLine="851"/>
        <w:rPr>
          <w:rFonts w:eastAsia="Calibri"/>
          <w:i/>
          <w:lang w:val="en-US"/>
        </w:rPr>
      </w:pPr>
      <w:r w:rsidRPr="004C23FB">
        <w:rPr>
          <w:rFonts w:eastAsia="Calibri"/>
          <w:i/>
        </w:rPr>
        <w:t>где</w:t>
      </w:r>
      <w:r w:rsidRPr="00F4211B">
        <w:rPr>
          <w:rFonts w:eastAsia="Calibri"/>
          <w:i/>
          <w:lang w:val="en-US"/>
        </w:rPr>
        <w:t xml:space="preserve">: </w:t>
      </w:r>
    </w:p>
    <w:p w:rsidR="00E9621A" w:rsidRPr="004C23FB" w:rsidRDefault="00E9621A" w:rsidP="00E9621A">
      <w:pPr>
        <w:pStyle w:val="Default"/>
        <w:ind w:firstLine="851"/>
        <w:jc w:val="both"/>
        <w:rPr>
          <w:sz w:val="20"/>
          <w:szCs w:val="20"/>
        </w:rPr>
      </w:pPr>
      <w:proofErr w:type="spellStart"/>
      <w:r w:rsidRPr="004C23FB">
        <w:rPr>
          <w:sz w:val="20"/>
          <w:szCs w:val="20"/>
        </w:rPr>
        <w:t>R</w:t>
      </w:r>
      <w:r w:rsidRPr="004C23FB">
        <w:rPr>
          <w:sz w:val="20"/>
          <w:szCs w:val="20"/>
          <w:vertAlign w:val="subscript"/>
        </w:rPr>
        <w:t>si</w:t>
      </w:r>
      <w:proofErr w:type="spellEnd"/>
      <w:r w:rsidRPr="004C23FB">
        <w:rPr>
          <w:sz w:val="20"/>
          <w:szCs w:val="20"/>
        </w:rPr>
        <w:t xml:space="preserve"> - оценка (рейтинг) i-й заявки по критерию стоимости; </w:t>
      </w:r>
    </w:p>
    <w:p w:rsidR="00E9621A" w:rsidRPr="004C23FB" w:rsidRDefault="00E9621A" w:rsidP="00E9621A">
      <w:pPr>
        <w:pStyle w:val="Default"/>
        <w:ind w:firstLine="851"/>
        <w:jc w:val="both"/>
        <w:rPr>
          <w:sz w:val="20"/>
          <w:szCs w:val="20"/>
        </w:rPr>
      </w:pPr>
      <w:proofErr w:type="spellStart"/>
      <w:r w:rsidRPr="004C23FB">
        <w:rPr>
          <w:sz w:val="20"/>
          <w:szCs w:val="20"/>
        </w:rPr>
        <w:t>S</w:t>
      </w:r>
      <w:r w:rsidRPr="004C23FB">
        <w:rPr>
          <w:sz w:val="20"/>
          <w:szCs w:val="20"/>
          <w:vertAlign w:val="subscript"/>
        </w:rPr>
        <w:t>max</w:t>
      </w:r>
      <w:proofErr w:type="spellEnd"/>
      <w:r w:rsidRPr="004C23FB">
        <w:rPr>
          <w:sz w:val="20"/>
          <w:szCs w:val="20"/>
        </w:rPr>
        <w:t xml:space="preserve"> - объявленная начальная (максимальная) цена лота; </w:t>
      </w:r>
    </w:p>
    <w:p w:rsidR="00E9621A" w:rsidRPr="004C23FB" w:rsidRDefault="00E9621A" w:rsidP="00E9621A">
      <w:pPr>
        <w:pStyle w:val="Default"/>
        <w:ind w:firstLine="851"/>
        <w:jc w:val="both"/>
        <w:rPr>
          <w:sz w:val="20"/>
          <w:szCs w:val="20"/>
        </w:rPr>
      </w:pPr>
      <w:proofErr w:type="spellStart"/>
      <w:r w:rsidRPr="004C23FB">
        <w:rPr>
          <w:sz w:val="20"/>
          <w:szCs w:val="20"/>
        </w:rPr>
        <w:t>S</w:t>
      </w:r>
      <w:r w:rsidRPr="004C23FB">
        <w:rPr>
          <w:sz w:val="20"/>
          <w:szCs w:val="20"/>
          <w:vertAlign w:val="subscript"/>
        </w:rPr>
        <w:t>i</w:t>
      </w:r>
      <w:proofErr w:type="spellEnd"/>
      <w:r w:rsidRPr="004C23FB">
        <w:rPr>
          <w:sz w:val="20"/>
          <w:szCs w:val="20"/>
        </w:rPr>
        <w:t xml:space="preserve"> - стоимость заявки i-</w:t>
      </w:r>
      <w:proofErr w:type="spellStart"/>
      <w:r w:rsidRPr="004C23FB">
        <w:rPr>
          <w:sz w:val="20"/>
          <w:szCs w:val="20"/>
        </w:rPr>
        <w:t>го</w:t>
      </w:r>
      <w:proofErr w:type="spellEnd"/>
      <w:r w:rsidRPr="004C23FB">
        <w:rPr>
          <w:sz w:val="20"/>
          <w:szCs w:val="20"/>
        </w:rPr>
        <w:t xml:space="preserve"> участника. </w:t>
      </w:r>
    </w:p>
    <w:p w:rsidR="00E9621A" w:rsidRDefault="00E9621A" w:rsidP="00E9621A">
      <w:pPr>
        <w:pStyle w:val="Default"/>
        <w:ind w:firstLine="567"/>
        <w:jc w:val="both"/>
        <w:rPr>
          <w:highlight w:val="yellow"/>
        </w:rPr>
      </w:pPr>
    </w:p>
    <w:p w:rsidR="00E9621A" w:rsidRDefault="00E9621A" w:rsidP="00E9621A">
      <w:pPr>
        <w:pStyle w:val="Default"/>
        <w:ind w:firstLine="567"/>
        <w:jc w:val="both"/>
      </w:pPr>
      <w:r w:rsidRPr="00AC2654">
        <w:t>В случае, если участник закупки находится на упрощенной системе налогообложения либо товары/работы/услуги участника не облагаются НДС, то цена, предложенная таким участником в заявке, не должна превышать установленную начальную (максимальную) цену без учета НДС. Для целей оценки заявок по ценовому критерию применяются ценовые предложения участников закупки без НДС</w:t>
      </w:r>
      <w:r w:rsidR="004F76CF">
        <w:t>.</w:t>
      </w:r>
    </w:p>
    <w:p w:rsidR="00E9621A" w:rsidRDefault="00E9621A" w:rsidP="00E9621A">
      <w:pPr>
        <w:pStyle w:val="Default"/>
        <w:ind w:firstLine="567"/>
        <w:jc w:val="both"/>
      </w:pPr>
      <w:r w:rsidRPr="00F36C8A">
        <w:t xml:space="preserve">Полученное значение </w:t>
      </w:r>
      <w:proofErr w:type="spellStart"/>
      <w:r w:rsidRPr="00F36C8A">
        <w:t>R</w:t>
      </w:r>
      <w:r w:rsidRPr="00AC2654">
        <w:t>si</w:t>
      </w:r>
      <w:proofErr w:type="spellEnd"/>
      <w:r w:rsidRPr="00F36C8A">
        <w:t xml:space="preserve"> является балльной оценкой по ценовому критерию и учитывается при расчете итогового рейтинга заявки участника, с учетом весового коэффициента. </w:t>
      </w:r>
    </w:p>
    <w:p w:rsidR="00E9621A" w:rsidRPr="00C173B2" w:rsidRDefault="00C173B2" w:rsidP="00C173B2">
      <w:pPr>
        <w:pStyle w:val="Default"/>
        <w:ind w:firstLine="567"/>
        <w:jc w:val="both"/>
      </w:pPr>
      <w:r w:rsidRPr="00B040C6">
        <w:t>При расчете оценки по ценовому критерию</w:t>
      </w:r>
      <w:r w:rsidR="00E9621A" w:rsidRPr="00C173B2">
        <w:t xml:space="preserve"> с учетом установленного Постановлением Правительства Российской Федерации от 16.09.2016 № 925 приоритета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лицами, </w:t>
      </w:r>
      <w:proofErr w:type="spellStart"/>
      <w:r w:rsidR="00E9621A" w:rsidRPr="00C173B2">
        <w:t>Si</w:t>
      </w:r>
      <w:proofErr w:type="spellEnd"/>
      <w:r w:rsidR="00E9621A" w:rsidRPr="00C173B2">
        <w:t xml:space="preserve">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процентов, при этом договор заключается по цене договора, предложенной участником в заявке на участие в закупке.</w:t>
      </w:r>
    </w:p>
    <w:p w:rsidR="00E9621A" w:rsidRPr="00C173B2" w:rsidRDefault="00E9621A" w:rsidP="00C173B2">
      <w:pPr>
        <w:pStyle w:val="Default"/>
        <w:ind w:firstLine="567"/>
        <w:jc w:val="both"/>
      </w:pPr>
      <w:r w:rsidRPr="00C173B2"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лиц).</w:t>
      </w:r>
    </w:p>
    <w:p w:rsidR="00E9621A" w:rsidRPr="00C173B2" w:rsidRDefault="00E9621A" w:rsidP="00C173B2">
      <w:pPr>
        <w:pStyle w:val="Default"/>
        <w:ind w:firstLine="567"/>
        <w:jc w:val="both"/>
      </w:pPr>
      <w:r w:rsidRPr="00C173B2">
        <w:t>Отсутствие в заявке на участие в закупке указания (декларирования) страны происхождения поставляемого товара не является основанием для отклонения заявки на участие в закупке, и такая заявка рассматривается как содержащая предложение о поставке иностранных товаров.</w:t>
      </w:r>
    </w:p>
    <w:p w:rsidR="00E9621A" w:rsidRPr="00C173B2" w:rsidRDefault="00E9621A" w:rsidP="00C173B2">
      <w:pPr>
        <w:pStyle w:val="Default"/>
        <w:ind w:firstLine="567"/>
        <w:jc w:val="both"/>
      </w:pPr>
    </w:p>
    <w:p w:rsidR="00E9621A" w:rsidRPr="00C173B2" w:rsidRDefault="00E9621A" w:rsidP="00C173B2">
      <w:pPr>
        <w:pStyle w:val="Default"/>
        <w:ind w:firstLine="567"/>
        <w:jc w:val="both"/>
      </w:pPr>
      <w:r w:rsidRPr="00C173B2">
        <w:t>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не предоставляется в случаях, если:</w:t>
      </w:r>
    </w:p>
    <w:p w:rsidR="00E9621A" w:rsidRPr="00C173B2" w:rsidRDefault="00E9621A" w:rsidP="00C173B2">
      <w:pPr>
        <w:pStyle w:val="Default"/>
        <w:ind w:firstLine="567"/>
        <w:jc w:val="both"/>
      </w:pPr>
      <w:r w:rsidRPr="00C173B2">
        <w:lastRenderedPageBreak/>
        <w:t>а) закупка признана несостоявшейся и договор заключается с единственным участником закупки;</w:t>
      </w:r>
    </w:p>
    <w:p w:rsidR="00E9621A" w:rsidRPr="00C173B2" w:rsidRDefault="00E9621A" w:rsidP="00C173B2">
      <w:pPr>
        <w:pStyle w:val="Default"/>
        <w:ind w:firstLine="567"/>
        <w:jc w:val="both"/>
      </w:pPr>
      <w:r w:rsidRPr="00C173B2">
        <w:t>б) в заявках всех участников не содержится предложений о поставке товаров российского происхождения, выполнении работ, оказании услуг российскими лицами;</w:t>
      </w:r>
    </w:p>
    <w:p w:rsidR="00E9621A" w:rsidRPr="00C173B2" w:rsidRDefault="00E9621A" w:rsidP="00C173B2">
      <w:pPr>
        <w:pStyle w:val="Default"/>
        <w:ind w:firstLine="567"/>
        <w:jc w:val="both"/>
      </w:pPr>
      <w:r w:rsidRPr="00C173B2">
        <w:t>в) в заявках всех участников не содержится предложений о поставке товаров иностранного происхождения, выполнении работ, оказании услуг иностранными лицами;</w:t>
      </w:r>
    </w:p>
    <w:p w:rsidR="00E9621A" w:rsidRPr="00C173B2" w:rsidRDefault="00E9621A" w:rsidP="00C173B2">
      <w:pPr>
        <w:pStyle w:val="Default"/>
        <w:ind w:firstLine="567"/>
        <w:jc w:val="both"/>
      </w:pPr>
      <w:r w:rsidRPr="00C173B2">
        <w:t>г) в заявке на участие в закупке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участником товаров, работ, услуг.</w:t>
      </w:r>
    </w:p>
    <w:p w:rsidR="00E9621A" w:rsidRDefault="00E9621A" w:rsidP="00C173B2">
      <w:pPr>
        <w:pStyle w:val="Default"/>
        <w:ind w:firstLine="567"/>
        <w:jc w:val="both"/>
      </w:pPr>
      <w:r w:rsidRPr="00C173B2">
        <w:t>Для целей установления соотношения цены предлагаемых к поставке товаров российского и иностранного происхождения, цены выполнения работ, оказания услуг российскими и иностранными лицами, цена единицы каждого товара, работы, услуги определяется как произведение начальной (максимальной) цены единицы товара, работы, услуги, указанной в документации о закупке, на коэффициент изменения начальной (максимальной) цены договора по результатам проведения закупки, определяемый как результат деления цены договора, предложенной участником в окончательном предложении (после проведенной аукционной процедуры понижения цены (переторжки)), на начальную (максимальную) цену договора.</w:t>
      </w:r>
    </w:p>
    <w:p w:rsidR="005F27A9" w:rsidRDefault="005F27A9" w:rsidP="00C173B2">
      <w:pPr>
        <w:pStyle w:val="Default"/>
        <w:ind w:firstLine="567"/>
        <w:jc w:val="both"/>
      </w:pPr>
    </w:p>
    <w:p w:rsidR="00A848B0" w:rsidRPr="005F27A9" w:rsidRDefault="00C173B2" w:rsidP="005F27A9">
      <w:pPr>
        <w:pStyle w:val="a7"/>
        <w:numPr>
          <w:ilvl w:val="0"/>
          <w:numId w:val="10"/>
        </w:numPr>
        <w:shd w:val="clear" w:color="auto" w:fill="FFFFFF"/>
        <w:autoSpaceDE w:val="0"/>
        <w:autoSpaceDN w:val="0"/>
        <w:spacing w:after="120"/>
        <w:ind w:left="0" w:right="159" w:firstLine="567"/>
        <w:contextualSpacing/>
        <w:jc w:val="both"/>
        <w:rPr>
          <w:rFonts w:ascii="Times New Roman" w:eastAsiaTheme="minorHAnsi" w:hAnsi="Times New Roman"/>
          <w:color w:val="000000"/>
          <w:sz w:val="24"/>
          <w:szCs w:val="24"/>
          <w:lang w:eastAsia="en-US"/>
        </w:rPr>
      </w:pPr>
      <w:r w:rsidRPr="005F27A9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Расчет рейтинга (оценка) по критерию </w:t>
      </w:r>
      <w:r w:rsidR="00A848B0" w:rsidRPr="005F27A9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«</w:t>
      </w:r>
      <w:r w:rsidRPr="005F27A9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Опыт выполнения аналогичных работ/услуг/поставок</w:t>
      </w:r>
      <w:r w:rsidR="00A848B0" w:rsidRPr="005F27A9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»</w:t>
      </w:r>
      <w:r w:rsidR="00245BC5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.</w:t>
      </w:r>
    </w:p>
    <w:p w:rsidR="00C173B2" w:rsidRPr="00A848B0" w:rsidRDefault="00A848B0" w:rsidP="00A848B0">
      <w:pPr>
        <w:pStyle w:val="ConsPlusNormal"/>
        <w:ind w:left="560" w:firstLine="0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К</w:t>
      </w:r>
      <w:r w:rsidR="00C173B2" w:rsidRPr="00A848B0">
        <w:rPr>
          <w:rFonts w:ascii="Times New Roman" w:eastAsia="Calibri" w:hAnsi="Times New Roman" w:cs="Times New Roman"/>
          <w:sz w:val="24"/>
          <w:szCs w:val="24"/>
          <w:lang w:eastAsia="en-US"/>
        </w:rPr>
        <w:t>онкретные виды аналогичных работ/услуг/поставок указаны в Техническом задании (приложение 1 к настоящей документации) за последние 36 месяцев до даты размещения извещения о закупке.</w:t>
      </w:r>
    </w:p>
    <w:p w:rsidR="00C173B2" w:rsidRDefault="00C173B2" w:rsidP="00C173B2">
      <w:pPr>
        <w:pStyle w:val="ConsPlusNormal"/>
        <w:ind w:left="560" w:firstLine="0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07920">
        <w:rPr>
          <w:rFonts w:ascii="Times New Roman" w:eastAsia="Calibri" w:hAnsi="Times New Roman" w:cs="Times New Roman"/>
          <w:sz w:val="24"/>
          <w:szCs w:val="24"/>
          <w:lang w:eastAsia="en-US"/>
        </w:rPr>
        <w:t>Аналогичными с предметом закупки работами/услугами/поставками являются завершенные работы/услуги/поставки</w:t>
      </w:r>
      <w:r w:rsidR="00245BC5"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</w:p>
    <w:p w:rsidR="005F27A9" w:rsidRDefault="005F27A9" w:rsidP="00C173B2">
      <w:pPr>
        <w:pStyle w:val="ConsPlusNormal"/>
        <w:ind w:left="560" w:firstLine="0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5F27A9" w:rsidRPr="00D612EE" w:rsidRDefault="005F27A9" w:rsidP="00D612EE">
      <w:pPr>
        <w:pStyle w:val="ConsPlusNormal"/>
        <w:ind w:firstLine="0"/>
        <w:rPr>
          <w:rFonts w:ascii="Times New Roman" w:eastAsia="Calibri" w:hAnsi="Times New Roman" w:cs="Times New Roman"/>
          <w:i/>
          <w:color w:val="0070C0"/>
          <w:sz w:val="24"/>
          <w:szCs w:val="24"/>
          <w:lang w:eastAsia="en-US"/>
        </w:rPr>
      </w:pPr>
      <w:r w:rsidRPr="00D612EE">
        <w:rPr>
          <w:rFonts w:ascii="Times New Roman" w:eastAsia="Calibri" w:hAnsi="Times New Roman" w:cs="Times New Roman"/>
          <w:i/>
          <w:color w:val="0070C0"/>
          <w:sz w:val="24"/>
          <w:szCs w:val="24"/>
          <w:lang w:eastAsia="en-US"/>
        </w:rPr>
        <w:t>при строительстве/реконструкции/ремонте указать</w:t>
      </w:r>
      <w:r w:rsidR="00D612EE">
        <w:rPr>
          <w:rFonts w:ascii="Times New Roman" w:eastAsia="Calibri" w:hAnsi="Times New Roman" w:cs="Times New Roman"/>
          <w:i/>
          <w:color w:val="0070C0"/>
          <w:sz w:val="24"/>
          <w:szCs w:val="24"/>
          <w:lang w:eastAsia="en-US"/>
        </w:rPr>
        <w:t xml:space="preserve"> следующее</w:t>
      </w:r>
      <w:r w:rsidRPr="00D612EE">
        <w:rPr>
          <w:rFonts w:ascii="Times New Roman" w:eastAsia="Calibri" w:hAnsi="Times New Roman" w:cs="Times New Roman"/>
          <w:i/>
          <w:color w:val="0070C0"/>
          <w:sz w:val="24"/>
          <w:szCs w:val="24"/>
          <w:lang w:eastAsia="en-US"/>
        </w:rPr>
        <w:t>:</w:t>
      </w:r>
    </w:p>
    <w:p w:rsidR="00D612EE" w:rsidRDefault="00245BC5" w:rsidP="00D4430F">
      <w:pPr>
        <w:pStyle w:val="ConsPlusNormal"/>
        <w:ind w:firstLine="560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F27A9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Расчет рейтинга (оценка) по критерию</w:t>
      </w:r>
      <w:r w:rsidRPr="005F27A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«</w:t>
      </w:r>
      <w:r w:rsidR="005F27A9" w:rsidRPr="005F27A9">
        <w:rPr>
          <w:rFonts w:ascii="Times New Roman" w:eastAsia="Calibri" w:hAnsi="Times New Roman" w:cs="Times New Roman"/>
          <w:sz w:val="24"/>
          <w:szCs w:val="24"/>
          <w:lang w:eastAsia="en-US"/>
        </w:rPr>
        <w:t>Опыт выполнения аналогичных работ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».</w:t>
      </w:r>
    </w:p>
    <w:p w:rsidR="00286377" w:rsidRDefault="00D612EE" w:rsidP="00245BC5">
      <w:pPr>
        <w:pStyle w:val="ConsPlusNormal"/>
        <w:ind w:left="560" w:firstLine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К</w:t>
      </w:r>
      <w:r w:rsidR="00720F24" w:rsidRPr="005F27A9">
        <w:rPr>
          <w:rFonts w:ascii="Times New Roman" w:eastAsia="Calibri" w:hAnsi="Times New Roman" w:cs="Times New Roman"/>
          <w:sz w:val="24"/>
          <w:szCs w:val="24"/>
          <w:lang w:eastAsia="en-US"/>
        </w:rPr>
        <w:t>онкретные виды</w:t>
      </w:r>
      <w:r w:rsidR="005F27A9" w:rsidRPr="005F27A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аналогичных работ указаны в Техническом задании (приложение 1 к настоящей документации) за последние 36 месяцев* до даты размещения извещения о закупке. </w:t>
      </w:r>
    </w:p>
    <w:p w:rsidR="005F27A9" w:rsidRPr="005F27A9" w:rsidRDefault="005F27A9" w:rsidP="00245BC5">
      <w:pPr>
        <w:pStyle w:val="ConsPlusNormal"/>
        <w:ind w:left="560" w:firstLine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F27A9">
        <w:rPr>
          <w:rFonts w:ascii="Times New Roman" w:eastAsia="Calibri" w:hAnsi="Times New Roman" w:cs="Times New Roman"/>
          <w:sz w:val="24"/>
          <w:szCs w:val="24"/>
          <w:lang w:eastAsia="en-US"/>
        </w:rPr>
        <w:t>Аналогичными с предметом закупки работами являются завершенные работы на объе</w:t>
      </w:r>
      <w:r w:rsidR="00D612EE">
        <w:rPr>
          <w:rFonts w:ascii="Times New Roman" w:eastAsia="Calibri" w:hAnsi="Times New Roman" w:cs="Times New Roman"/>
          <w:sz w:val="24"/>
          <w:szCs w:val="24"/>
          <w:lang w:eastAsia="en-US"/>
        </w:rPr>
        <w:t>ктах классом напряжения равным</w:t>
      </w:r>
      <w:r w:rsidRPr="005F27A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(указать класс напряжения объекта от и до, </w:t>
      </w:r>
      <w:r w:rsidR="00720F24" w:rsidRPr="005F27A9">
        <w:rPr>
          <w:rFonts w:ascii="Times New Roman" w:eastAsia="Calibri" w:hAnsi="Times New Roman" w:cs="Times New Roman"/>
          <w:sz w:val="24"/>
          <w:szCs w:val="24"/>
          <w:lang w:eastAsia="en-US"/>
        </w:rPr>
        <w:t>например,</w:t>
      </w:r>
      <w:r w:rsidRPr="005F27A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0,4-10 </w:t>
      </w:r>
      <w:proofErr w:type="spellStart"/>
      <w:r w:rsidRPr="005F27A9">
        <w:rPr>
          <w:rFonts w:ascii="Times New Roman" w:eastAsia="Calibri" w:hAnsi="Times New Roman" w:cs="Times New Roman"/>
          <w:sz w:val="24"/>
          <w:szCs w:val="24"/>
          <w:lang w:eastAsia="en-US"/>
        </w:rPr>
        <w:t>кВ.</w:t>
      </w:r>
      <w:proofErr w:type="spellEnd"/>
      <w:r w:rsidRPr="005F27A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</w:t>
      </w:r>
    </w:p>
    <w:p w:rsidR="005F27A9" w:rsidRPr="005F27A9" w:rsidRDefault="005F27A9" w:rsidP="005F27A9">
      <w:pPr>
        <w:pStyle w:val="ConsPlusNormal"/>
        <w:ind w:left="560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5F27A9" w:rsidRPr="005F27A9" w:rsidRDefault="005F27A9" w:rsidP="00245BC5">
      <w:pPr>
        <w:pStyle w:val="ConsPlusNormal"/>
        <w:ind w:left="560" w:firstLine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F27A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* для ХМАО, ЯНАО указать: в местностях, приравненных к Крайнему Северу (районам Крайнего Севера). </w:t>
      </w:r>
      <w:r w:rsidR="00245BC5" w:rsidRPr="00245BC5">
        <w:rPr>
          <w:rFonts w:ascii="Times New Roman" w:eastAsia="Calibri" w:hAnsi="Times New Roman" w:cs="Times New Roman"/>
          <w:i/>
          <w:color w:val="0070C0"/>
          <w:sz w:val="24"/>
          <w:szCs w:val="24"/>
          <w:lang w:eastAsia="en-US"/>
        </w:rPr>
        <w:t>Данный</w:t>
      </w:r>
      <w:r w:rsidRPr="00245BC5">
        <w:rPr>
          <w:rFonts w:ascii="Times New Roman" w:eastAsia="Calibri" w:hAnsi="Times New Roman" w:cs="Times New Roman"/>
          <w:i/>
          <w:color w:val="0070C0"/>
          <w:sz w:val="24"/>
          <w:szCs w:val="24"/>
          <w:lang w:eastAsia="en-US"/>
        </w:rPr>
        <w:t xml:space="preserve"> опыт указывается в случае необходимости и обоснованности. В противном случае рассматривается опыт на всей территории Российской Федерации.</w:t>
      </w:r>
    </w:p>
    <w:p w:rsidR="005F27A9" w:rsidRPr="005F27A9" w:rsidRDefault="005F27A9" w:rsidP="005F27A9">
      <w:pPr>
        <w:pStyle w:val="ConsPlusNormal"/>
        <w:ind w:left="560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C173B2" w:rsidRDefault="00C173B2" w:rsidP="00C173B2">
      <w:pPr>
        <w:pStyle w:val="ConsPlusNormal"/>
        <w:ind w:left="560" w:firstLine="0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tbl>
      <w:tblPr>
        <w:tblStyle w:val="a3"/>
        <w:tblW w:w="0" w:type="auto"/>
        <w:tblInd w:w="560" w:type="dxa"/>
        <w:tblLook w:val="04A0" w:firstRow="1" w:lastRow="0" w:firstColumn="1" w:lastColumn="0" w:noHBand="0" w:noVBand="1"/>
      </w:tblPr>
      <w:tblGrid>
        <w:gridCol w:w="5092"/>
        <w:gridCol w:w="5092"/>
        <w:gridCol w:w="5092"/>
      </w:tblGrid>
      <w:tr w:rsidR="00B91791" w:rsidTr="00245BC5">
        <w:trPr>
          <w:trHeight w:val="985"/>
        </w:trPr>
        <w:tc>
          <w:tcPr>
            <w:tcW w:w="5092" w:type="dxa"/>
            <w:vAlign w:val="center"/>
          </w:tcPr>
          <w:p w:rsidR="00B91791" w:rsidRPr="00C173B2" w:rsidRDefault="00B91791" w:rsidP="00C17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Балл</w:t>
            </w:r>
          </w:p>
        </w:tc>
        <w:tc>
          <w:tcPr>
            <w:tcW w:w="10184" w:type="dxa"/>
            <w:gridSpan w:val="2"/>
            <w:vAlign w:val="center"/>
          </w:tcPr>
          <w:p w:rsidR="00B91791" w:rsidRPr="00F30820" w:rsidRDefault="00F30820" w:rsidP="00F3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08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Порядок оценки по критерию</w:t>
            </w:r>
          </w:p>
        </w:tc>
      </w:tr>
      <w:tr w:rsidR="00C173B2" w:rsidTr="008C383B">
        <w:trPr>
          <w:trHeight w:val="570"/>
        </w:trPr>
        <w:tc>
          <w:tcPr>
            <w:tcW w:w="5092" w:type="dxa"/>
            <w:vAlign w:val="bottom"/>
          </w:tcPr>
          <w:p w:rsidR="00C173B2" w:rsidRPr="00C173B2" w:rsidRDefault="00C173B2" w:rsidP="00C17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73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092" w:type="dxa"/>
            <w:vAlign w:val="center"/>
          </w:tcPr>
          <w:p w:rsidR="00C173B2" w:rsidRPr="00C173B2" w:rsidRDefault="00C173B2" w:rsidP="00C173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73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-80,1%...-100%</w:t>
            </w:r>
          </w:p>
        </w:tc>
        <w:tc>
          <w:tcPr>
            <w:tcW w:w="5092" w:type="dxa"/>
            <w:vMerge w:val="restart"/>
          </w:tcPr>
          <w:p w:rsidR="00C173B2" w:rsidRPr="00F30820" w:rsidRDefault="00D612EE" w:rsidP="006E4DFB">
            <w:pPr>
              <w:pStyle w:val="ConsPlusNormal"/>
              <w:ind w:firstLine="0"/>
              <w:rPr>
                <w:rFonts w:ascii="Times New Roman" w:eastAsia="Calibri" w:hAnsi="Times New Roman" w:cs="Times New Roman"/>
                <w:sz w:val="22"/>
                <w:szCs w:val="24"/>
                <w:lang w:eastAsia="en-US"/>
              </w:rPr>
            </w:pPr>
            <w:r w:rsidRPr="00F30820">
              <w:rPr>
                <w:rFonts w:ascii="Calibri" w:hAnsi="Calibri" w:cs="Times New Roman"/>
                <w:noProof/>
                <w:color w:val="000000"/>
                <w:sz w:val="22"/>
              </w:rPr>
              <w:drawing>
                <wp:anchor distT="0" distB="0" distL="114300" distR="114300" simplePos="0" relativeHeight="251660288" behindDoc="0" locked="0" layoutInCell="1" allowOverlap="1" wp14:anchorId="184822EA" wp14:editId="22703437">
                  <wp:simplePos x="0" y="0"/>
                  <wp:positionH relativeFrom="column">
                    <wp:posOffset>84813</wp:posOffset>
                  </wp:positionH>
                  <wp:positionV relativeFrom="paragraph">
                    <wp:posOffset>1521902</wp:posOffset>
                  </wp:positionV>
                  <wp:extent cx="1494845" cy="556260"/>
                  <wp:effectExtent l="0" t="0" r="0" b="0"/>
                  <wp:wrapNone/>
                  <wp:docPr id="1" name="Рисунок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Object 16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95790" cy="5566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C173B2" w:rsidRPr="00C173B2">
              <w:rPr>
                <w:rFonts w:ascii="Times New Roman" w:hAnsi="Times New Roman" w:cs="Times New Roman"/>
                <w:sz w:val="22"/>
                <w:szCs w:val="24"/>
              </w:rPr>
              <w:t xml:space="preserve">Оценивается разница в % между объемом выполненных аналогичных работ/услуг/поставок и </w:t>
            </w:r>
            <w:r w:rsidR="00C173B2" w:rsidRPr="00C173B2">
              <w:rPr>
                <w:rFonts w:ascii="Times New Roman" w:hAnsi="Times New Roman" w:cs="Times New Roman"/>
                <w:sz w:val="22"/>
                <w:szCs w:val="24"/>
              </w:rPr>
              <w:lastRenderedPageBreak/>
              <w:t>объема, требуемого к выполнению работ/услуг/поставок в денежном выражении (в случае привлечения субподрядчиков, оценивается для генподрядчика и субподрядчиков отдельно согласно распределению объемов работ)</w:t>
            </w:r>
            <w:r w:rsidR="00C173B2" w:rsidRPr="00C173B2">
              <w:rPr>
                <w:rFonts w:ascii="Times New Roman" w:hAnsi="Times New Roman" w:cs="Times New Roman"/>
                <w:sz w:val="22"/>
                <w:szCs w:val="24"/>
              </w:rPr>
              <w:br/>
              <w:t>Расчет значения производится по следующей формуле:</w:t>
            </w:r>
            <w:r w:rsidR="00C173B2" w:rsidRPr="00C173B2">
              <w:rPr>
                <w:rFonts w:ascii="Times New Roman" w:hAnsi="Times New Roman" w:cs="Times New Roman"/>
                <w:sz w:val="22"/>
                <w:szCs w:val="24"/>
              </w:rPr>
              <w:br/>
            </w:r>
            <w:r w:rsidR="00C173B2" w:rsidRPr="00C173B2">
              <w:rPr>
                <w:rFonts w:ascii="Times New Roman" w:hAnsi="Times New Roman" w:cs="Times New Roman"/>
                <w:sz w:val="22"/>
                <w:szCs w:val="24"/>
              </w:rPr>
              <w:br/>
            </w:r>
            <w:r w:rsidR="00C173B2" w:rsidRPr="00C173B2">
              <w:rPr>
                <w:rFonts w:ascii="Times New Roman" w:hAnsi="Times New Roman" w:cs="Times New Roman"/>
                <w:sz w:val="22"/>
                <w:szCs w:val="24"/>
              </w:rPr>
              <w:br/>
            </w:r>
            <w:r w:rsidR="00C173B2" w:rsidRPr="00C173B2">
              <w:rPr>
                <w:rFonts w:ascii="Times New Roman" w:hAnsi="Times New Roman" w:cs="Times New Roman"/>
                <w:sz w:val="22"/>
                <w:szCs w:val="24"/>
              </w:rPr>
              <w:br/>
            </w:r>
            <w:r w:rsidR="00C173B2" w:rsidRPr="00C173B2">
              <w:rPr>
                <w:rFonts w:ascii="Times New Roman" w:hAnsi="Times New Roman" w:cs="Times New Roman"/>
                <w:sz w:val="22"/>
                <w:szCs w:val="24"/>
              </w:rPr>
              <w:br/>
            </w:r>
            <w:proofErr w:type="spellStart"/>
            <w:r w:rsidR="00C173B2" w:rsidRPr="00C173B2">
              <w:rPr>
                <w:rFonts w:ascii="Times New Roman" w:hAnsi="Times New Roman" w:cs="Times New Roman"/>
                <w:sz w:val="22"/>
                <w:szCs w:val="24"/>
              </w:rPr>
              <w:t>Оi</w:t>
            </w:r>
            <w:proofErr w:type="spellEnd"/>
            <w:r w:rsidR="00C173B2" w:rsidRPr="00C173B2">
              <w:rPr>
                <w:rFonts w:ascii="Times New Roman" w:hAnsi="Times New Roman" w:cs="Times New Roman"/>
                <w:sz w:val="22"/>
                <w:szCs w:val="24"/>
              </w:rPr>
              <w:t xml:space="preserve"> - балл i-й заявки по критерию Опыт выполнения аналогичных договоров;</w:t>
            </w:r>
            <w:r w:rsidR="00C173B2" w:rsidRPr="00C173B2">
              <w:rPr>
                <w:rFonts w:ascii="Times New Roman" w:hAnsi="Times New Roman" w:cs="Times New Roman"/>
                <w:sz w:val="22"/>
                <w:szCs w:val="24"/>
              </w:rPr>
              <w:br/>
            </w:r>
            <w:proofErr w:type="spellStart"/>
            <w:r w:rsidR="00C173B2" w:rsidRPr="00C173B2">
              <w:rPr>
                <w:rFonts w:ascii="Times New Roman" w:hAnsi="Times New Roman" w:cs="Times New Roman"/>
                <w:sz w:val="22"/>
                <w:szCs w:val="24"/>
              </w:rPr>
              <w:t>ОАmax</w:t>
            </w:r>
            <w:proofErr w:type="spellEnd"/>
            <w:r w:rsidR="00C173B2" w:rsidRPr="00C173B2">
              <w:rPr>
                <w:rFonts w:ascii="Times New Roman" w:hAnsi="Times New Roman" w:cs="Times New Roman"/>
                <w:sz w:val="22"/>
                <w:szCs w:val="24"/>
              </w:rPr>
              <w:t xml:space="preserve"> -  объем аналогичных договоров, требуемый к выполнению работ/услуг/поставок в денежном выражении, равный начальной (максимальной) цене договора (цена лота), установленной в Конкурсной (Закупочной) документации;</w:t>
            </w:r>
            <w:r w:rsidR="00C173B2" w:rsidRPr="00C173B2">
              <w:rPr>
                <w:rFonts w:ascii="Times New Roman" w:hAnsi="Times New Roman" w:cs="Times New Roman"/>
                <w:sz w:val="22"/>
                <w:szCs w:val="24"/>
              </w:rPr>
              <w:br/>
            </w:r>
            <w:proofErr w:type="spellStart"/>
            <w:r w:rsidR="00C173B2" w:rsidRPr="00C173B2">
              <w:rPr>
                <w:rFonts w:ascii="Times New Roman" w:hAnsi="Times New Roman" w:cs="Times New Roman"/>
                <w:sz w:val="22"/>
                <w:szCs w:val="24"/>
              </w:rPr>
              <w:t>ОАi</w:t>
            </w:r>
            <w:proofErr w:type="spellEnd"/>
            <w:r w:rsidR="00C173B2" w:rsidRPr="00C173B2">
              <w:rPr>
                <w:rFonts w:ascii="Times New Roman" w:hAnsi="Times New Roman" w:cs="Times New Roman"/>
                <w:sz w:val="22"/>
                <w:szCs w:val="24"/>
              </w:rPr>
              <w:t xml:space="preserve"> - объем выполненных аналогичных</w:t>
            </w:r>
            <w:r w:rsidR="00C173B2" w:rsidRPr="00C173B2">
              <w:rPr>
                <w:rFonts w:ascii="Times New Roman" w:hAnsi="Times New Roman" w:cs="Times New Roman"/>
                <w:color w:val="0066CC"/>
                <w:sz w:val="22"/>
                <w:szCs w:val="24"/>
              </w:rPr>
              <w:t xml:space="preserve"> </w:t>
            </w:r>
            <w:r w:rsidR="00C173B2" w:rsidRPr="008C383B">
              <w:rPr>
                <w:rFonts w:ascii="Times New Roman" w:hAnsi="Times New Roman" w:cs="Times New Roman"/>
                <w:sz w:val="22"/>
                <w:szCs w:val="24"/>
              </w:rPr>
              <w:t xml:space="preserve">работ/услуг/поставок в денежном выражении </w:t>
            </w:r>
            <w:r w:rsidR="00C173B2" w:rsidRPr="00C173B2">
              <w:rPr>
                <w:rFonts w:ascii="Times New Roman" w:hAnsi="Times New Roman" w:cs="Times New Roman"/>
                <w:sz w:val="22"/>
                <w:szCs w:val="24"/>
              </w:rPr>
              <w:t>i-</w:t>
            </w:r>
            <w:proofErr w:type="spellStart"/>
            <w:r w:rsidR="00C173B2" w:rsidRPr="00C173B2">
              <w:rPr>
                <w:rFonts w:ascii="Times New Roman" w:hAnsi="Times New Roman" w:cs="Times New Roman"/>
                <w:sz w:val="22"/>
                <w:szCs w:val="24"/>
              </w:rPr>
              <w:t>го</w:t>
            </w:r>
            <w:proofErr w:type="spellEnd"/>
            <w:r w:rsidR="00C173B2" w:rsidRPr="00C173B2">
              <w:rPr>
                <w:rFonts w:ascii="Times New Roman" w:hAnsi="Times New Roman" w:cs="Times New Roman"/>
                <w:sz w:val="22"/>
                <w:szCs w:val="24"/>
              </w:rPr>
              <w:t xml:space="preserve"> участника.</w:t>
            </w:r>
            <w:r w:rsidR="00C173B2" w:rsidRPr="00C173B2">
              <w:rPr>
                <w:rFonts w:ascii="Times New Roman" w:hAnsi="Times New Roman" w:cs="Times New Roman"/>
                <w:sz w:val="22"/>
                <w:szCs w:val="24"/>
              </w:rPr>
              <w:br/>
            </w:r>
            <w:r w:rsidR="00C173B2" w:rsidRPr="00C173B2">
              <w:rPr>
                <w:rFonts w:ascii="Times New Roman" w:hAnsi="Times New Roman" w:cs="Times New Roman"/>
                <w:sz w:val="22"/>
                <w:szCs w:val="24"/>
              </w:rPr>
              <w:br/>
              <w:t xml:space="preserve">В случае не предоставления справки об опыте выполнения аналогичных работ присваивается: </w:t>
            </w:r>
            <w:r w:rsidR="006E4DFB">
              <w:rPr>
                <w:rFonts w:ascii="Times New Roman" w:hAnsi="Times New Roman" w:cs="Times New Roman"/>
                <w:sz w:val="22"/>
                <w:szCs w:val="24"/>
              </w:rPr>
              <w:t>0</w:t>
            </w:r>
            <w:r w:rsidR="00C173B2" w:rsidRPr="00C173B2">
              <w:rPr>
                <w:rFonts w:ascii="Times New Roman" w:hAnsi="Times New Roman" w:cs="Times New Roman"/>
                <w:sz w:val="22"/>
                <w:szCs w:val="24"/>
              </w:rPr>
              <w:t xml:space="preserve"> баллов;</w:t>
            </w:r>
            <w:r w:rsidR="00C173B2" w:rsidRPr="00C173B2">
              <w:rPr>
                <w:rFonts w:ascii="Times New Roman" w:hAnsi="Times New Roman" w:cs="Times New Roman"/>
                <w:sz w:val="22"/>
                <w:szCs w:val="24"/>
              </w:rPr>
              <w:br/>
              <w:t xml:space="preserve">В случае отсутствия сумм по аналогичным договорам в справке об опыте выполнения аналогичных договоров присваивается: </w:t>
            </w:r>
            <w:r w:rsidR="006E4DFB">
              <w:rPr>
                <w:rFonts w:ascii="Times New Roman" w:hAnsi="Times New Roman" w:cs="Times New Roman"/>
                <w:sz w:val="22"/>
                <w:szCs w:val="24"/>
              </w:rPr>
              <w:t>0</w:t>
            </w:r>
            <w:r w:rsidR="00C173B2" w:rsidRPr="00C173B2">
              <w:rPr>
                <w:rFonts w:ascii="Times New Roman" w:hAnsi="Times New Roman" w:cs="Times New Roman"/>
                <w:sz w:val="22"/>
                <w:szCs w:val="24"/>
              </w:rPr>
              <w:t xml:space="preserve"> баллов.</w:t>
            </w:r>
          </w:p>
        </w:tc>
      </w:tr>
      <w:tr w:rsidR="00C173B2" w:rsidTr="00F30820">
        <w:trPr>
          <w:trHeight w:val="687"/>
        </w:trPr>
        <w:tc>
          <w:tcPr>
            <w:tcW w:w="5092" w:type="dxa"/>
            <w:vAlign w:val="bottom"/>
          </w:tcPr>
          <w:p w:rsidR="00C173B2" w:rsidRPr="00C173B2" w:rsidRDefault="00C173B2" w:rsidP="00C17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73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5092" w:type="dxa"/>
            <w:vAlign w:val="center"/>
          </w:tcPr>
          <w:p w:rsidR="00C173B2" w:rsidRPr="00C173B2" w:rsidRDefault="00C173B2" w:rsidP="00C173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73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-60,1%...-80%</w:t>
            </w:r>
          </w:p>
        </w:tc>
        <w:tc>
          <w:tcPr>
            <w:tcW w:w="5092" w:type="dxa"/>
            <w:vMerge/>
          </w:tcPr>
          <w:p w:rsidR="00C173B2" w:rsidRDefault="00C173B2" w:rsidP="00C173B2">
            <w:pPr>
              <w:pStyle w:val="ConsPlusNormal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173B2" w:rsidTr="00F30820">
        <w:trPr>
          <w:trHeight w:val="548"/>
        </w:trPr>
        <w:tc>
          <w:tcPr>
            <w:tcW w:w="5092" w:type="dxa"/>
            <w:vAlign w:val="bottom"/>
          </w:tcPr>
          <w:p w:rsidR="00C173B2" w:rsidRPr="00C173B2" w:rsidRDefault="00C173B2" w:rsidP="00C17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73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092" w:type="dxa"/>
            <w:vAlign w:val="center"/>
          </w:tcPr>
          <w:p w:rsidR="00C173B2" w:rsidRPr="00C173B2" w:rsidRDefault="00C173B2" w:rsidP="00C173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73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-40,1%...-60%</w:t>
            </w:r>
          </w:p>
        </w:tc>
        <w:tc>
          <w:tcPr>
            <w:tcW w:w="5092" w:type="dxa"/>
            <w:vMerge/>
          </w:tcPr>
          <w:p w:rsidR="00C173B2" w:rsidRDefault="00C173B2" w:rsidP="00C173B2">
            <w:pPr>
              <w:pStyle w:val="ConsPlusNormal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173B2" w:rsidTr="00F30820">
        <w:trPr>
          <w:trHeight w:val="681"/>
        </w:trPr>
        <w:tc>
          <w:tcPr>
            <w:tcW w:w="5092" w:type="dxa"/>
            <w:vAlign w:val="bottom"/>
          </w:tcPr>
          <w:p w:rsidR="00C173B2" w:rsidRPr="00C173B2" w:rsidRDefault="00C173B2" w:rsidP="00C17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73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092" w:type="dxa"/>
            <w:vAlign w:val="center"/>
          </w:tcPr>
          <w:p w:rsidR="00C173B2" w:rsidRPr="00C173B2" w:rsidRDefault="00C173B2" w:rsidP="00C173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73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- 20,1%...-40% </w:t>
            </w:r>
          </w:p>
        </w:tc>
        <w:tc>
          <w:tcPr>
            <w:tcW w:w="5092" w:type="dxa"/>
            <w:vMerge/>
          </w:tcPr>
          <w:p w:rsidR="00C173B2" w:rsidRDefault="00C173B2" w:rsidP="00C173B2">
            <w:pPr>
              <w:pStyle w:val="ConsPlusNormal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173B2" w:rsidTr="00F30820">
        <w:trPr>
          <w:trHeight w:val="826"/>
        </w:trPr>
        <w:tc>
          <w:tcPr>
            <w:tcW w:w="5092" w:type="dxa"/>
            <w:vAlign w:val="bottom"/>
          </w:tcPr>
          <w:p w:rsidR="00C173B2" w:rsidRPr="00C173B2" w:rsidRDefault="00C173B2" w:rsidP="00C17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73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092" w:type="dxa"/>
            <w:vAlign w:val="center"/>
          </w:tcPr>
          <w:p w:rsidR="00C173B2" w:rsidRPr="00C173B2" w:rsidRDefault="00C173B2" w:rsidP="00C173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73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- 0,1% … - 20%</w:t>
            </w:r>
          </w:p>
        </w:tc>
        <w:tc>
          <w:tcPr>
            <w:tcW w:w="5092" w:type="dxa"/>
            <w:vMerge/>
          </w:tcPr>
          <w:p w:rsidR="00C173B2" w:rsidRDefault="00C173B2" w:rsidP="00C173B2">
            <w:pPr>
              <w:pStyle w:val="ConsPlusNormal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173B2" w:rsidTr="00A848B0">
        <w:trPr>
          <w:trHeight w:val="979"/>
        </w:trPr>
        <w:tc>
          <w:tcPr>
            <w:tcW w:w="5092" w:type="dxa"/>
            <w:vAlign w:val="bottom"/>
          </w:tcPr>
          <w:p w:rsidR="00C173B2" w:rsidRPr="00C173B2" w:rsidRDefault="00C173B2" w:rsidP="00C17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73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092" w:type="dxa"/>
            <w:vAlign w:val="center"/>
          </w:tcPr>
          <w:p w:rsidR="00C173B2" w:rsidRPr="00C173B2" w:rsidRDefault="00C173B2" w:rsidP="00C173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73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0%...19,9%</w:t>
            </w:r>
          </w:p>
        </w:tc>
        <w:tc>
          <w:tcPr>
            <w:tcW w:w="5092" w:type="dxa"/>
            <w:vMerge/>
          </w:tcPr>
          <w:p w:rsidR="00C173B2" w:rsidRDefault="00C173B2" w:rsidP="00C173B2">
            <w:pPr>
              <w:pStyle w:val="ConsPlusNormal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173B2" w:rsidTr="00F30820">
        <w:trPr>
          <w:trHeight w:val="754"/>
        </w:trPr>
        <w:tc>
          <w:tcPr>
            <w:tcW w:w="5092" w:type="dxa"/>
            <w:vAlign w:val="bottom"/>
          </w:tcPr>
          <w:p w:rsidR="00C173B2" w:rsidRPr="00C173B2" w:rsidRDefault="00C173B2" w:rsidP="00C17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73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092" w:type="dxa"/>
            <w:vAlign w:val="center"/>
          </w:tcPr>
          <w:p w:rsidR="00C173B2" w:rsidRPr="00C173B2" w:rsidRDefault="00C173B2" w:rsidP="00C173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73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20%...40%</w:t>
            </w:r>
          </w:p>
        </w:tc>
        <w:tc>
          <w:tcPr>
            <w:tcW w:w="5092" w:type="dxa"/>
            <w:vMerge/>
          </w:tcPr>
          <w:p w:rsidR="00C173B2" w:rsidRDefault="00C173B2" w:rsidP="00C173B2">
            <w:pPr>
              <w:pStyle w:val="ConsPlusNormal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173B2" w:rsidTr="008C383B">
        <w:trPr>
          <w:trHeight w:val="795"/>
        </w:trPr>
        <w:tc>
          <w:tcPr>
            <w:tcW w:w="5092" w:type="dxa"/>
            <w:vAlign w:val="bottom"/>
          </w:tcPr>
          <w:p w:rsidR="00C173B2" w:rsidRPr="00C173B2" w:rsidRDefault="00C173B2" w:rsidP="00C17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73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092" w:type="dxa"/>
            <w:vAlign w:val="center"/>
          </w:tcPr>
          <w:p w:rsidR="00C173B2" w:rsidRPr="00C173B2" w:rsidRDefault="00C173B2" w:rsidP="00C173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73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40,1%....60%</w:t>
            </w:r>
          </w:p>
        </w:tc>
        <w:tc>
          <w:tcPr>
            <w:tcW w:w="5092" w:type="dxa"/>
            <w:vMerge/>
          </w:tcPr>
          <w:p w:rsidR="00C173B2" w:rsidRDefault="00C173B2" w:rsidP="00C173B2">
            <w:pPr>
              <w:pStyle w:val="ConsPlusNormal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173B2" w:rsidTr="008C383B">
        <w:trPr>
          <w:trHeight w:val="817"/>
        </w:trPr>
        <w:tc>
          <w:tcPr>
            <w:tcW w:w="5092" w:type="dxa"/>
            <w:vAlign w:val="bottom"/>
          </w:tcPr>
          <w:p w:rsidR="00C173B2" w:rsidRPr="00C173B2" w:rsidRDefault="00C173B2" w:rsidP="00C17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73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092" w:type="dxa"/>
            <w:vAlign w:val="center"/>
          </w:tcPr>
          <w:p w:rsidR="00C173B2" w:rsidRPr="00C173B2" w:rsidRDefault="00C173B2" w:rsidP="00C173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73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60,1%...80%</w:t>
            </w:r>
          </w:p>
        </w:tc>
        <w:tc>
          <w:tcPr>
            <w:tcW w:w="5092" w:type="dxa"/>
            <w:vMerge/>
          </w:tcPr>
          <w:p w:rsidR="00C173B2" w:rsidRDefault="00C173B2" w:rsidP="00C173B2">
            <w:pPr>
              <w:pStyle w:val="ConsPlusNormal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173B2" w:rsidTr="008C383B">
        <w:trPr>
          <w:trHeight w:val="852"/>
        </w:trPr>
        <w:tc>
          <w:tcPr>
            <w:tcW w:w="5092" w:type="dxa"/>
            <w:vAlign w:val="bottom"/>
          </w:tcPr>
          <w:p w:rsidR="00C173B2" w:rsidRPr="00C173B2" w:rsidRDefault="00C173B2" w:rsidP="00C17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73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092" w:type="dxa"/>
            <w:vAlign w:val="center"/>
          </w:tcPr>
          <w:p w:rsidR="00C173B2" w:rsidRPr="00C173B2" w:rsidRDefault="00C173B2" w:rsidP="00C173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73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80,1%....100%</w:t>
            </w:r>
          </w:p>
        </w:tc>
        <w:tc>
          <w:tcPr>
            <w:tcW w:w="5092" w:type="dxa"/>
            <w:vMerge/>
          </w:tcPr>
          <w:p w:rsidR="00C173B2" w:rsidRDefault="00C173B2" w:rsidP="00C173B2">
            <w:pPr>
              <w:pStyle w:val="ConsPlusNormal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173B2" w:rsidTr="008C383B">
        <w:trPr>
          <w:trHeight w:val="726"/>
        </w:trPr>
        <w:tc>
          <w:tcPr>
            <w:tcW w:w="5092" w:type="dxa"/>
            <w:vAlign w:val="bottom"/>
          </w:tcPr>
          <w:p w:rsidR="00C173B2" w:rsidRPr="00C173B2" w:rsidRDefault="00C173B2" w:rsidP="00C17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73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092" w:type="dxa"/>
            <w:vAlign w:val="center"/>
          </w:tcPr>
          <w:p w:rsidR="00C173B2" w:rsidRPr="00C173B2" w:rsidRDefault="00C173B2" w:rsidP="00C173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73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Более 100%</w:t>
            </w:r>
          </w:p>
        </w:tc>
        <w:tc>
          <w:tcPr>
            <w:tcW w:w="5092" w:type="dxa"/>
            <w:vMerge/>
          </w:tcPr>
          <w:p w:rsidR="00C173B2" w:rsidRDefault="00C173B2" w:rsidP="00C173B2">
            <w:pPr>
              <w:pStyle w:val="ConsPlusNormal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C173B2" w:rsidRPr="00907920" w:rsidRDefault="00C173B2" w:rsidP="00C173B2">
      <w:pPr>
        <w:pStyle w:val="ConsPlusNormal"/>
        <w:ind w:left="560" w:firstLine="0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C173B2" w:rsidRDefault="00C173B2" w:rsidP="00C173B2">
      <w:pPr>
        <w:shd w:val="clear" w:color="auto" w:fill="FFFFFF"/>
        <w:autoSpaceDE w:val="0"/>
        <w:autoSpaceDN w:val="0"/>
        <w:spacing w:after="120"/>
        <w:ind w:right="159"/>
        <w:contextualSpacing/>
        <w:jc w:val="both"/>
      </w:pPr>
    </w:p>
    <w:p w:rsidR="00A848B0" w:rsidRDefault="00A848B0" w:rsidP="005F27A9">
      <w:pPr>
        <w:pStyle w:val="a7"/>
        <w:numPr>
          <w:ilvl w:val="0"/>
          <w:numId w:val="10"/>
        </w:numPr>
        <w:shd w:val="clear" w:color="auto" w:fill="FFFFFF"/>
        <w:autoSpaceDE w:val="0"/>
        <w:autoSpaceDN w:val="0"/>
        <w:spacing w:after="120"/>
        <w:ind w:left="0" w:right="159" w:firstLine="567"/>
        <w:contextualSpacing/>
        <w:jc w:val="both"/>
        <w:rPr>
          <w:rFonts w:ascii="Times New Roman" w:eastAsiaTheme="minorHAnsi" w:hAnsi="Times New Roman"/>
          <w:color w:val="000000"/>
          <w:sz w:val="24"/>
          <w:szCs w:val="24"/>
          <w:lang w:eastAsia="en-US"/>
        </w:rPr>
      </w:pPr>
      <w:r w:rsidRPr="00E9621A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Расчет рейтинга (оценка) по критерию</w:t>
      </w:r>
      <w:r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 «</w:t>
      </w:r>
      <w:r w:rsidRPr="00A848B0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Положительная репутация</w:t>
      </w:r>
      <w:r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»</w:t>
      </w:r>
      <w:r w:rsidRPr="00A848B0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, </w:t>
      </w:r>
    </w:p>
    <w:p w:rsidR="00A848B0" w:rsidRDefault="00A848B0" w:rsidP="00A848B0">
      <w:pPr>
        <w:pStyle w:val="a7"/>
        <w:shd w:val="clear" w:color="auto" w:fill="FFFFFF"/>
        <w:autoSpaceDE w:val="0"/>
        <w:autoSpaceDN w:val="0"/>
        <w:spacing w:after="120"/>
        <w:ind w:left="560" w:right="159"/>
        <w:contextualSpacing/>
        <w:jc w:val="both"/>
        <w:rPr>
          <w:rFonts w:ascii="Times New Roman" w:eastAsiaTheme="minorHAnsi" w:hAnsi="Times New Roman"/>
          <w:color w:val="000000"/>
          <w:sz w:val="24"/>
          <w:szCs w:val="24"/>
          <w:lang w:eastAsia="en-US"/>
        </w:rPr>
      </w:pPr>
    </w:p>
    <w:p w:rsidR="00457B27" w:rsidRDefault="00A848B0" w:rsidP="00A848B0">
      <w:pPr>
        <w:pStyle w:val="a7"/>
        <w:shd w:val="clear" w:color="auto" w:fill="FFFFFF"/>
        <w:autoSpaceDE w:val="0"/>
        <w:autoSpaceDN w:val="0"/>
        <w:spacing w:after="120"/>
        <w:ind w:left="560" w:right="159"/>
        <w:contextualSpacing/>
        <w:jc w:val="both"/>
        <w:rPr>
          <w:rFonts w:ascii="Times New Roman" w:eastAsiaTheme="minorHAnsi" w:hAnsi="Times New Roman"/>
          <w:color w:val="000000"/>
          <w:sz w:val="24"/>
          <w:szCs w:val="24"/>
          <w:lang w:eastAsia="en-US"/>
        </w:rPr>
      </w:pPr>
      <w:r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Критерий «Положительная репутация» </w:t>
      </w:r>
      <w:r w:rsidRPr="00A848B0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подтвержд</w:t>
      </w:r>
      <w:r w:rsidR="00D4430F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ается</w:t>
      </w:r>
      <w:r w:rsidRPr="00A848B0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 отзывами о выполнении аналогичных выполненных работ/услуг/поставок</w:t>
      </w:r>
      <w:r w:rsidR="00457B27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.</w:t>
      </w:r>
    </w:p>
    <w:p w:rsidR="00A848B0" w:rsidRDefault="00457B27" w:rsidP="00A848B0">
      <w:pPr>
        <w:pStyle w:val="a7"/>
        <w:shd w:val="clear" w:color="auto" w:fill="FFFFFF"/>
        <w:autoSpaceDE w:val="0"/>
        <w:autoSpaceDN w:val="0"/>
        <w:spacing w:after="120"/>
        <w:ind w:left="560" w:right="159"/>
        <w:contextualSpacing/>
        <w:jc w:val="both"/>
        <w:rPr>
          <w:rFonts w:ascii="Times New Roman" w:eastAsiaTheme="minorHAnsi" w:hAnsi="Times New Roman"/>
          <w:color w:val="000000"/>
          <w:sz w:val="24"/>
          <w:szCs w:val="24"/>
          <w:lang w:eastAsia="en-US"/>
        </w:rPr>
      </w:pPr>
      <w:r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К</w:t>
      </w:r>
      <w:r w:rsidR="00A848B0" w:rsidRPr="00A848B0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онкретные виды аналогичных работ/услуг/поставок указаны в Техническом задании (приложение 1 к настоящей документации) за последние 36 месяцев до даты размещения извещения о закупке.</w:t>
      </w:r>
    </w:p>
    <w:p w:rsidR="006D2007" w:rsidRPr="00A848B0" w:rsidRDefault="006D2007" w:rsidP="00A848B0">
      <w:pPr>
        <w:pStyle w:val="a7"/>
        <w:shd w:val="clear" w:color="auto" w:fill="FFFFFF"/>
        <w:autoSpaceDE w:val="0"/>
        <w:autoSpaceDN w:val="0"/>
        <w:spacing w:after="120"/>
        <w:ind w:left="560" w:right="159"/>
        <w:contextualSpacing/>
        <w:jc w:val="both"/>
        <w:rPr>
          <w:rFonts w:ascii="Times New Roman" w:eastAsiaTheme="minorHAnsi" w:hAnsi="Times New Roman"/>
          <w:color w:val="000000"/>
          <w:sz w:val="24"/>
          <w:szCs w:val="24"/>
          <w:lang w:eastAsia="en-US"/>
        </w:rPr>
      </w:pPr>
    </w:p>
    <w:p w:rsidR="00A848B0" w:rsidRDefault="00A848B0" w:rsidP="00A848B0">
      <w:pPr>
        <w:pStyle w:val="a7"/>
        <w:shd w:val="clear" w:color="auto" w:fill="FFFFFF"/>
        <w:autoSpaceDE w:val="0"/>
        <w:autoSpaceDN w:val="0"/>
        <w:spacing w:after="120"/>
        <w:ind w:left="560" w:right="159"/>
        <w:contextualSpacing/>
        <w:jc w:val="both"/>
        <w:rPr>
          <w:rFonts w:ascii="Times New Roman" w:eastAsiaTheme="minorHAnsi" w:hAnsi="Times New Roman"/>
          <w:color w:val="000000"/>
          <w:sz w:val="24"/>
          <w:szCs w:val="24"/>
          <w:lang w:eastAsia="en-US"/>
        </w:rPr>
      </w:pPr>
      <w:r w:rsidRPr="00A848B0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Аналогичными с предметом закупки работами/услугами/поставками являются завершенные работы/услуги/поставки</w:t>
      </w:r>
      <w:r w:rsidR="00FA11C8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.</w:t>
      </w:r>
    </w:p>
    <w:p w:rsidR="006D2007" w:rsidRPr="006D2007" w:rsidRDefault="006D2007" w:rsidP="006D2007">
      <w:pPr>
        <w:pStyle w:val="a7"/>
        <w:shd w:val="clear" w:color="auto" w:fill="FFFFFF"/>
        <w:autoSpaceDE w:val="0"/>
        <w:autoSpaceDN w:val="0"/>
        <w:spacing w:after="120"/>
        <w:ind w:left="560" w:right="159"/>
        <w:contextualSpacing/>
        <w:jc w:val="both"/>
        <w:rPr>
          <w:rFonts w:ascii="Times New Roman" w:eastAsiaTheme="minorHAnsi" w:hAnsi="Times New Roman"/>
          <w:color w:val="000000"/>
          <w:sz w:val="24"/>
          <w:szCs w:val="24"/>
          <w:lang w:eastAsia="en-US"/>
        </w:rPr>
      </w:pPr>
      <w:r w:rsidRPr="006D2007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При проведении оценки заявок Участников, Организатором будут учитываться отзывы только по исполненным договорам (работам), указанным в </w:t>
      </w:r>
      <w:r w:rsidR="00286377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«С</w:t>
      </w:r>
      <w:r w:rsidRPr="006D2007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правке о перечне и годовых объемах выполнения аналогичных договоров</w:t>
      </w:r>
      <w:r w:rsidR="00286377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»</w:t>
      </w:r>
      <w:r w:rsidRPr="006D2007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 (</w:t>
      </w:r>
      <w:r w:rsidR="009405A5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Ч</w:t>
      </w:r>
      <w:r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асть </w:t>
      </w:r>
      <w:r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III</w:t>
      </w:r>
      <w:r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 документации о закупке</w:t>
      </w:r>
      <w:r w:rsidRPr="006D2007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).</w:t>
      </w:r>
    </w:p>
    <w:p w:rsidR="006D2007" w:rsidRDefault="006D2007" w:rsidP="006D2007">
      <w:pPr>
        <w:pStyle w:val="a7"/>
        <w:shd w:val="clear" w:color="auto" w:fill="FFFFFF"/>
        <w:autoSpaceDE w:val="0"/>
        <w:autoSpaceDN w:val="0"/>
        <w:spacing w:after="120"/>
        <w:ind w:left="560" w:right="159"/>
        <w:contextualSpacing/>
        <w:jc w:val="both"/>
        <w:rPr>
          <w:rFonts w:ascii="Times New Roman" w:eastAsiaTheme="minorHAnsi" w:hAnsi="Times New Roman"/>
          <w:color w:val="000000"/>
          <w:sz w:val="24"/>
          <w:szCs w:val="24"/>
          <w:lang w:eastAsia="en-US"/>
        </w:rPr>
      </w:pPr>
    </w:p>
    <w:tbl>
      <w:tblPr>
        <w:tblStyle w:val="a3"/>
        <w:tblW w:w="11786" w:type="dxa"/>
        <w:jc w:val="center"/>
        <w:tblLook w:val="04A0" w:firstRow="1" w:lastRow="0" w:firstColumn="1" w:lastColumn="0" w:noHBand="0" w:noVBand="1"/>
      </w:tblPr>
      <w:tblGrid>
        <w:gridCol w:w="6804"/>
        <w:gridCol w:w="4982"/>
      </w:tblGrid>
      <w:tr w:rsidR="00F30820" w:rsidTr="00443C31">
        <w:trPr>
          <w:trHeight w:val="626"/>
          <w:jc w:val="center"/>
        </w:trPr>
        <w:tc>
          <w:tcPr>
            <w:tcW w:w="6804" w:type="dxa"/>
            <w:vAlign w:val="center"/>
          </w:tcPr>
          <w:p w:rsidR="00F30820" w:rsidRPr="00C173B2" w:rsidRDefault="00F30820" w:rsidP="00F3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Балл</w:t>
            </w:r>
          </w:p>
        </w:tc>
        <w:tc>
          <w:tcPr>
            <w:tcW w:w="4982" w:type="dxa"/>
            <w:vAlign w:val="center"/>
          </w:tcPr>
          <w:p w:rsidR="00F30820" w:rsidRPr="00F30820" w:rsidRDefault="00F30820" w:rsidP="00F3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08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Порядок оценки по критерию</w:t>
            </w:r>
          </w:p>
        </w:tc>
      </w:tr>
      <w:tr w:rsidR="00A848B0" w:rsidTr="00E84782">
        <w:trPr>
          <w:trHeight w:val="20"/>
          <w:jc w:val="center"/>
        </w:trPr>
        <w:tc>
          <w:tcPr>
            <w:tcW w:w="6804" w:type="dxa"/>
            <w:vAlign w:val="center"/>
          </w:tcPr>
          <w:p w:rsidR="00A848B0" w:rsidRPr="00F30820" w:rsidRDefault="00A848B0" w:rsidP="00A848B0">
            <w:pPr>
              <w:autoSpaceDE w:val="0"/>
              <w:autoSpaceDN w:val="0"/>
              <w:spacing w:after="120"/>
              <w:ind w:right="159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308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4982" w:type="dxa"/>
          </w:tcPr>
          <w:p w:rsidR="00A848B0" w:rsidRPr="00F30820" w:rsidRDefault="00A848B0" w:rsidP="00A848B0">
            <w:pPr>
              <w:autoSpaceDE w:val="0"/>
              <w:autoSpaceDN w:val="0"/>
              <w:spacing w:after="120"/>
              <w:ind w:right="159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308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присваивается при отсутствии документов подтверждающих деловую репутацию по аналогичным работам/услугам/поставкам</w:t>
            </w:r>
          </w:p>
        </w:tc>
      </w:tr>
      <w:tr w:rsidR="00A848B0" w:rsidTr="00E84782">
        <w:trPr>
          <w:jc w:val="center"/>
        </w:trPr>
        <w:tc>
          <w:tcPr>
            <w:tcW w:w="6804" w:type="dxa"/>
            <w:vAlign w:val="center"/>
          </w:tcPr>
          <w:p w:rsidR="00A848B0" w:rsidRPr="00F30820" w:rsidRDefault="00A848B0" w:rsidP="00A848B0">
            <w:pPr>
              <w:autoSpaceDE w:val="0"/>
              <w:autoSpaceDN w:val="0"/>
              <w:spacing w:after="120"/>
              <w:ind w:right="159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308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982" w:type="dxa"/>
          </w:tcPr>
          <w:p w:rsidR="00A848B0" w:rsidRPr="00F30820" w:rsidRDefault="00A848B0" w:rsidP="00A848B0">
            <w:pPr>
              <w:autoSpaceDE w:val="0"/>
              <w:autoSpaceDN w:val="0"/>
              <w:spacing w:after="120"/>
              <w:ind w:right="159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308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предоставлено не менее 1 документа подтверждающего деловую репутацию по аналогичным работам/услугам/поставкам</w:t>
            </w:r>
          </w:p>
        </w:tc>
      </w:tr>
      <w:tr w:rsidR="00A848B0" w:rsidTr="00E84782">
        <w:trPr>
          <w:trHeight w:val="814"/>
          <w:jc w:val="center"/>
        </w:trPr>
        <w:tc>
          <w:tcPr>
            <w:tcW w:w="6804" w:type="dxa"/>
            <w:vAlign w:val="center"/>
          </w:tcPr>
          <w:p w:rsidR="00A848B0" w:rsidRPr="00F30820" w:rsidRDefault="00A848B0" w:rsidP="00A848B0">
            <w:pPr>
              <w:autoSpaceDE w:val="0"/>
              <w:autoSpaceDN w:val="0"/>
              <w:spacing w:after="120"/>
              <w:ind w:right="159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308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982" w:type="dxa"/>
          </w:tcPr>
          <w:p w:rsidR="00A848B0" w:rsidRPr="00F30820" w:rsidRDefault="00A848B0" w:rsidP="00A848B0">
            <w:pPr>
              <w:autoSpaceDE w:val="0"/>
              <w:autoSpaceDN w:val="0"/>
              <w:spacing w:after="120"/>
              <w:ind w:right="159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308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присваивается при предоставлении более 3 документов подтверждающих деловую репутацию</w:t>
            </w:r>
          </w:p>
          <w:p w:rsidR="00A848B0" w:rsidRPr="00F30820" w:rsidRDefault="00A848B0" w:rsidP="00A848B0">
            <w:pPr>
              <w:autoSpaceDE w:val="0"/>
              <w:autoSpaceDN w:val="0"/>
              <w:spacing w:after="120"/>
              <w:ind w:right="159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308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 аналогичным работам/услугам/поставкам</w:t>
            </w:r>
          </w:p>
        </w:tc>
      </w:tr>
    </w:tbl>
    <w:p w:rsidR="00A848B0" w:rsidRPr="00E9748E" w:rsidRDefault="00A848B0" w:rsidP="00A848B0">
      <w:pPr>
        <w:shd w:val="clear" w:color="auto" w:fill="FFFFFF"/>
        <w:autoSpaceDE w:val="0"/>
        <w:autoSpaceDN w:val="0"/>
        <w:spacing w:after="120"/>
        <w:ind w:right="15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920" w:rsidRPr="00250FD1" w:rsidRDefault="00907920" w:rsidP="00250FD1">
      <w:pPr>
        <w:pStyle w:val="a7"/>
        <w:numPr>
          <w:ilvl w:val="0"/>
          <w:numId w:val="10"/>
        </w:numPr>
        <w:shd w:val="clear" w:color="auto" w:fill="FFFFFF"/>
        <w:autoSpaceDE w:val="0"/>
        <w:autoSpaceDN w:val="0"/>
        <w:spacing w:after="120"/>
        <w:ind w:left="0" w:right="159" w:firstLine="567"/>
        <w:contextualSpacing/>
        <w:jc w:val="both"/>
        <w:rPr>
          <w:rFonts w:ascii="Times New Roman" w:eastAsiaTheme="minorHAnsi" w:hAnsi="Times New Roman"/>
          <w:color w:val="000000"/>
          <w:sz w:val="24"/>
          <w:szCs w:val="24"/>
          <w:lang w:eastAsia="en-US"/>
        </w:rPr>
      </w:pPr>
      <w:r w:rsidRPr="00250FD1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Полученные расчетные значения оценки по каждому критерию (ценовому и неценовым), применяются для расчета итоговой оценки предпочтительности заявки участника (итогового рейтинга заявки). Данный показатель рассчитывается как сумма полученных балльных оценок с учетом их весовых коэффициентов:</w:t>
      </w:r>
    </w:p>
    <w:p w:rsidR="00907920" w:rsidRPr="00E9748E" w:rsidRDefault="00907920" w:rsidP="00907920">
      <w:pPr>
        <w:ind w:firstLine="85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E9748E">
        <w:rPr>
          <w:rFonts w:ascii="Times New Roman" w:eastAsia="Times New Roman" w:hAnsi="Times New Roman" w:cs="Times New Roman"/>
          <w:sz w:val="24"/>
          <w:szCs w:val="24"/>
          <w:lang w:eastAsia="ru-RU"/>
        </w:rPr>
        <w:t>Ri</w:t>
      </w:r>
      <w:proofErr w:type="spellEnd"/>
      <w:r w:rsidRPr="00E974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(</w:t>
      </w:r>
      <w:proofErr w:type="spellStart"/>
      <w:r w:rsidRPr="00E9748E">
        <w:rPr>
          <w:rFonts w:ascii="Times New Roman" w:eastAsia="Times New Roman" w:hAnsi="Times New Roman" w:cs="Times New Roman"/>
          <w:sz w:val="24"/>
          <w:szCs w:val="24"/>
          <w:lang w:eastAsia="ru-RU"/>
        </w:rPr>
        <w:t>Rsi</w:t>
      </w:r>
      <w:proofErr w:type="spellEnd"/>
      <w:r w:rsidRPr="00E974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x </w:t>
      </w:r>
      <w:proofErr w:type="spellStart"/>
      <w:r w:rsidRPr="00E9748E">
        <w:rPr>
          <w:rFonts w:ascii="Times New Roman" w:eastAsia="Times New Roman" w:hAnsi="Times New Roman" w:cs="Times New Roman"/>
          <w:sz w:val="24"/>
          <w:szCs w:val="24"/>
          <w:lang w:eastAsia="ru-RU"/>
        </w:rPr>
        <w:t>Vs</w:t>
      </w:r>
      <w:proofErr w:type="spellEnd"/>
      <w:r w:rsidRPr="00E9748E">
        <w:rPr>
          <w:rFonts w:ascii="Times New Roman" w:eastAsia="Times New Roman" w:hAnsi="Times New Roman" w:cs="Times New Roman"/>
          <w:sz w:val="24"/>
          <w:szCs w:val="24"/>
          <w:lang w:eastAsia="ru-RU"/>
        </w:rPr>
        <w:t>) + (</w:t>
      </w:r>
      <w:proofErr w:type="spellStart"/>
      <w:r w:rsidRPr="00E9748E">
        <w:rPr>
          <w:rFonts w:ascii="Times New Roman" w:eastAsia="Times New Roman" w:hAnsi="Times New Roman" w:cs="Times New Roman"/>
          <w:sz w:val="24"/>
          <w:szCs w:val="24"/>
          <w:lang w:eastAsia="ru-RU"/>
        </w:rPr>
        <w:t>Roi</w:t>
      </w:r>
      <w:proofErr w:type="spellEnd"/>
      <w:r w:rsidRPr="00E974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x </w:t>
      </w:r>
      <w:proofErr w:type="spellStart"/>
      <w:r w:rsidRPr="00E9748E">
        <w:rPr>
          <w:rFonts w:ascii="Times New Roman" w:eastAsia="Times New Roman" w:hAnsi="Times New Roman" w:cs="Times New Roman"/>
          <w:sz w:val="24"/>
          <w:szCs w:val="24"/>
          <w:lang w:eastAsia="ru-RU"/>
        </w:rPr>
        <w:t>Vo</w:t>
      </w:r>
      <w:proofErr w:type="spellEnd"/>
      <w:r w:rsidRPr="00E9748E">
        <w:rPr>
          <w:rFonts w:ascii="Times New Roman" w:eastAsia="Times New Roman" w:hAnsi="Times New Roman" w:cs="Times New Roman"/>
          <w:sz w:val="24"/>
          <w:szCs w:val="24"/>
          <w:lang w:eastAsia="ru-RU"/>
        </w:rPr>
        <w:t>) + (</w:t>
      </w:r>
      <w:proofErr w:type="spellStart"/>
      <w:r w:rsidRPr="00E9748E">
        <w:rPr>
          <w:rFonts w:ascii="Times New Roman" w:eastAsia="Times New Roman" w:hAnsi="Times New Roman" w:cs="Times New Roman"/>
          <w:sz w:val="24"/>
          <w:szCs w:val="24"/>
          <w:lang w:eastAsia="ru-RU"/>
        </w:rPr>
        <w:t>Rki</w:t>
      </w:r>
      <w:proofErr w:type="spellEnd"/>
      <w:r w:rsidRPr="00E974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x </w:t>
      </w:r>
      <w:proofErr w:type="spellStart"/>
      <w:r w:rsidRPr="00E9748E">
        <w:rPr>
          <w:rFonts w:ascii="Times New Roman" w:eastAsia="Times New Roman" w:hAnsi="Times New Roman" w:cs="Times New Roman"/>
          <w:sz w:val="24"/>
          <w:szCs w:val="24"/>
          <w:lang w:eastAsia="ru-RU"/>
        </w:rPr>
        <w:t>Vk</w:t>
      </w:r>
      <w:proofErr w:type="spellEnd"/>
      <w:r w:rsidRPr="00E9748E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1428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9748E">
        <w:rPr>
          <w:rFonts w:ascii="Times New Roman" w:eastAsia="Times New Roman" w:hAnsi="Times New Roman" w:cs="Times New Roman"/>
          <w:sz w:val="24"/>
          <w:szCs w:val="24"/>
          <w:lang w:eastAsia="ru-RU"/>
        </w:rPr>
        <w:t>+</w:t>
      </w:r>
      <w:r w:rsidR="001428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9748E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spellStart"/>
      <w:r w:rsidRPr="00E9748E">
        <w:rPr>
          <w:rFonts w:ascii="Times New Roman" w:eastAsia="Times New Roman" w:hAnsi="Times New Roman" w:cs="Times New Roman"/>
          <w:sz w:val="24"/>
          <w:szCs w:val="24"/>
          <w:lang w:eastAsia="ru-RU"/>
        </w:rPr>
        <w:t>Rmi</w:t>
      </w:r>
      <w:proofErr w:type="spellEnd"/>
      <w:r w:rsidRPr="00E974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x </w:t>
      </w:r>
      <w:proofErr w:type="spellStart"/>
      <w:r w:rsidRPr="00E9748E">
        <w:rPr>
          <w:rFonts w:ascii="Times New Roman" w:eastAsia="Times New Roman" w:hAnsi="Times New Roman" w:cs="Times New Roman"/>
          <w:sz w:val="24"/>
          <w:szCs w:val="24"/>
          <w:lang w:eastAsia="ru-RU"/>
        </w:rPr>
        <w:t>Vm</w:t>
      </w:r>
      <w:proofErr w:type="spellEnd"/>
      <w:r w:rsidRPr="00E9748E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907920" w:rsidRPr="00E9748E" w:rsidRDefault="00907920" w:rsidP="00907920">
      <w:pPr>
        <w:ind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748E">
        <w:rPr>
          <w:rFonts w:ascii="Times New Roman" w:eastAsia="Times New Roman" w:hAnsi="Times New Roman" w:cs="Times New Roman"/>
          <w:sz w:val="24"/>
          <w:szCs w:val="24"/>
          <w:lang w:eastAsia="ru-RU"/>
        </w:rPr>
        <w:t>где:</w:t>
      </w:r>
    </w:p>
    <w:p w:rsidR="00907920" w:rsidRPr="00E9748E" w:rsidRDefault="00EC3420" w:rsidP="00907920">
      <w:pPr>
        <w:ind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E9748E">
        <w:rPr>
          <w:rFonts w:ascii="Times New Roman" w:eastAsia="Times New Roman" w:hAnsi="Times New Roman" w:cs="Times New Roman"/>
          <w:sz w:val="24"/>
          <w:szCs w:val="24"/>
          <w:lang w:eastAsia="ru-RU"/>
        </w:rPr>
        <w:t>Ri</w:t>
      </w:r>
      <w:proofErr w:type="spellEnd"/>
      <w:r w:rsidRPr="00E9748E">
        <w:rPr>
          <w:rFonts w:ascii="Times New Roman" w:eastAsia="Times New Roman" w:hAnsi="Times New Roman" w:cs="Times New Roman"/>
          <w:sz w:val="24"/>
          <w:szCs w:val="24"/>
          <w:lang w:eastAsia="ru-RU"/>
        </w:rPr>
        <w:t> -</w:t>
      </w:r>
      <w:r w:rsidR="00907920" w:rsidRPr="00E974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общий рейтинг </w:t>
      </w:r>
      <w:r w:rsidR="0014280E" w:rsidRPr="00E9748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предпочтительности i</w:t>
      </w:r>
      <w:r w:rsidR="00907920" w:rsidRPr="00E9748E">
        <w:rPr>
          <w:rFonts w:ascii="Times New Roman" w:eastAsia="Times New Roman" w:hAnsi="Times New Roman" w:cs="Times New Roman"/>
          <w:sz w:val="24"/>
          <w:szCs w:val="24"/>
          <w:lang w:eastAsia="ru-RU"/>
        </w:rPr>
        <w:t>-й заявки;</w:t>
      </w:r>
    </w:p>
    <w:p w:rsidR="00907920" w:rsidRPr="00E9748E" w:rsidRDefault="0014280E" w:rsidP="00907920">
      <w:pPr>
        <w:ind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E9748E">
        <w:rPr>
          <w:rFonts w:ascii="Times New Roman" w:eastAsia="Times New Roman" w:hAnsi="Times New Roman" w:cs="Times New Roman"/>
          <w:sz w:val="24"/>
          <w:szCs w:val="24"/>
          <w:lang w:eastAsia="ru-RU"/>
        </w:rPr>
        <w:t>Rsi</w:t>
      </w:r>
      <w:proofErr w:type="spellEnd"/>
      <w:r w:rsidRPr="00E974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</w:t>
      </w:r>
      <w:r w:rsidR="00907920" w:rsidRPr="00E974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оценка в баллах по ценовому критерию (по критерию стоимости заявки);</w:t>
      </w:r>
    </w:p>
    <w:p w:rsidR="00907920" w:rsidRPr="00E9748E" w:rsidRDefault="00907920" w:rsidP="00907920">
      <w:pPr>
        <w:ind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E9748E">
        <w:rPr>
          <w:rFonts w:ascii="Times New Roman" w:eastAsia="Times New Roman" w:hAnsi="Times New Roman" w:cs="Times New Roman"/>
          <w:sz w:val="24"/>
          <w:szCs w:val="24"/>
          <w:lang w:eastAsia="ru-RU"/>
        </w:rPr>
        <w:t>Roi</w:t>
      </w:r>
      <w:proofErr w:type="spellEnd"/>
      <w:r w:rsidRPr="00E974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 оценка в баллах по критерию «опыт выполнения аналогичных договоров»; </w:t>
      </w:r>
    </w:p>
    <w:p w:rsidR="00E21F29" w:rsidRPr="00E9748E" w:rsidRDefault="00E21F29" w:rsidP="00E21F29">
      <w:pPr>
        <w:ind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E9748E">
        <w:rPr>
          <w:rFonts w:ascii="Times New Roman" w:eastAsia="Times New Roman" w:hAnsi="Times New Roman" w:cs="Times New Roman"/>
          <w:sz w:val="24"/>
          <w:szCs w:val="24"/>
          <w:lang w:eastAsia="ru-RU"/>
        </w:rPr>
        <w:t>Rki</w:t>
      </w:r>
      <w:proofErr w:type="spellEnd"/>
      <w:r w:rsidRPr="00E974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оценка в баллах по критерию «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положительная репутация</w:t>
      </w:r>
      <w:r w:rsidRPr="00E9748E">
        <w:rPr>
          <w:rFonts w:ascii="Times New Roman" w:eastAsia="Times New Roman" w:hAnsi="Times New Roman" w:cs="Times New Roman"/>
          <w:sz w:val="24"/>
          <w:szCs w:val="24"/>
          <w:lang w:eastAsia="ru-RU"/>
        </w:rPr>
        <w:t>»;</w:t>
      </w:r>
    </w:p>
    <w:p w:rsidR="00907920" w:rsidRPr="00E9748E" w:rsidRDefault="00E21F29" w:rsidP="00907920">
      <w:pPr>
        <w:widowControl w:val="0"/>
        <w:tabs>
          <w:tab w:val="left" w:pos="0"/>
          <w:tab w:val="left" w:pos="1560"/>
        </w:tabs>
        <w:ind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Vs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Vo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Vk</w:t>
      </w:r>
      <w:proofErr w:type="spellEnd"/>
      <w:r w:rsidR="00907920" w:rsidRPr="00E9748E">
        <w:rPr>
          <w:rFonts w:ascii="Times New Roman" w:eastAsia="Times New Roman" w:hAnsi="Times New Roman" w:cs="Times New Roman"/>
          <w:sz w:val="24"/>
          <w:szCs w:val="24"/>
          <w:lang w:eastAsia="ru-RU"/>
        </w:rPr>
        <w:t>– весовые коэффициенты соответствующих критериев.</w:t>
      </w:r>
    </w:p>
    <w:p w:rsidR="00907920" w:rsidRPr="002F1EDC" w:rsidRDefault="00907920" w:rsidP="00FF32F1">
      <w:pPr>
        <w:pStyle w:val="a7"/>
        <w:widowControl w:val="0"/>
        <w:ind w:left="567"/>
        <w:jc w:val="both"/>
        <w:rPr>
          <w:sz w:val="20"/>
          <w:szCs w:val="20"/>
        </w:rPr>
      </w:pPr>
      <w:r w:rsidRPr="00E9748E">
        <w:rPr>
          <w:rFonts w:ascii="Times New Roman" w:eastAsia="Times New Roman" w:hAnsi="Times New Roman"/>
          <w:sz w:val="24"/>
          <w:szCs w:val="24"/>
        </w:rPr>
        <w:t xml:space="preserve">При осуществлении расчета значения по каждому критерию Заказчик вправе осуществлять расчет с точностью до двух знаков после запятой. Полученное значение итогового рейтинга используется для ранжирования заявок по степени предпочтительности. </w:t>
      </w:r>
    </w:p>
    <w:sectPr w:rsidR="00907920" w:rsidRPr="002F1EDC" w:rsidSect="002F1EDC">
      <w:footerReference w:type="default" r:id="rId14"/>
      <w:pgSz w:w="16838" w:h="11906" w:orient="landscape" w:code="9"/>
      <w:pgMar w:top="851" w:right="425" w:bottom="851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A2087" w:rsidRDefault="002A2087">
      <w:pPr>
        <w:spacing w:after="0" w:line="240" w:lineRule="auto"/>
      </w:pPr>
      <w:r>
        <w:separator/>
      </w:r>
    </w:p>
  </w:endnote>
  <w:endnote w:type="continuationSeparator" w:id="0">
    <w:p w:rsidR="002A2087" w:rsidRDefault="002A20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37614399"/>
      <w:docPartObj>
        <w:docPartGallery w:val="Page Numbers (Bottom of Page)"/>
        <w:docPartUnique/>
      </w:docPartObj>
    </w:sdtPr>
    <w:sdtEndPr/>
    <w:sdtContent>
      <w:p w:rsidR="002A2087" w:rsidRDefault="002A2087">
        <w:pPr>
          <w:pStyle w:val="a4"/>
        </w:pPr>
        <w:r>
          <w:rPr>
            <w:noProof/>
            <w:lang w:eastAsia="ru-RU"/>
          </w:rPr>
          <mc:AlternateContent>
            <mc:Choice Requires="wpg">
              <w:drawing>
                <wp:anchor distT="0" distB="0" distL="114300" distR="114300" simplePos="0" relativeHeight="251659264" behindDoc="0" locked="0" layoutInCell="1" allowOverlap="1" wp14:anchorId="31781815" wp14:editId="6740A7A8">
                  <wp:simplePos x="0" y="0"/>
                  <wp:positionH relativeFrom="page">
                    <wp:align>center</wp:align>
                  </wp:positionH>
                  <wp:positionV relativeFrom="bottomMargin">
                    <wp:align>center</wp:align>
                  </wp:positionV>
                  <wp:extent cx="7781925" cy="190500"/>
                  <wp:effectExtent l="9525" t="9525" r="9525" b="0"/>
                  <wp:wrapNone/>
                  <wp:docPr id="637" name="Группа 3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7753338" cy="190500"/>
                            <a:chOff x="-8" y="14978"/>
                            <a:chExt cx="12255" cy="300"/>
                          </a:xfrm>
                        </wpg:grpSpPr>
                        <wps:wsp>
                          <wps:cNvPr id="638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82" y="14990"/>
                              <a:ext cx="659" cy="288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2A2087" w:rsidRDefault="002A2087">
                                <w:pPr>
                                  <w:jc w:val="center"/>
                                </w:pPr>
                                <w:r>
                                  <w:fldChar w:fldCharType="begin"/>
                                </w:r>
                                <w:r>
                                  <w:instrText>PAGE    \* MERGEFORMAT</w:instrText>
                                </w:r>
                                <w:r>
                                  <w:fldChar w:fldCharType="separate"/>
                                </w:r>
                                <w:r w:rsidR="002B6F31" w:rsidRPr="002B6F31">
                                  <w:rPr>
                                    <w:noProof/>
                                    <w:color w:val="8C8C8C" w:themeColor="background1" w:themeShade="8C"/>
                                  </w:rPr>
                                  <w:t>21</w:t>
                                </w:r>
                                <w:r>
                                  <w:rPr>
                                    <w:color w:val="8C8C8C" w:themeColor="background1" w:themeShade="8C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g:grpSp>
                          <wpg:cNvPr id="639" name="Group 31"/>
                          <wpg:cNvGrpSpPr>
                            <a:grpSpLocks/>
                          </wpg:cNvGrpSpPr>
                          <wpg:grpSpPr bwMode="auto">
                            <a:xfrm>
                              <a:off x="-8" y="14978"/>
                              <a:ext cx="12255" cy="230"/>
                              <a:chOff x="-8" y="14978"/>
                              <a:chExt cx="12255" cy="230"/>
                            </a:xfrm>
                          </wpg:grpSpPr>
                          <wps:wsp>
                            <wps:cNvPr id="640" name="AutoShape 27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-8" y="14978"/>
                                <a:ext cx="1260" cy="230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41" name="AutoShape 28"/>
                            <wps:cNvCnPr>
                              <a:cxnSpLocks noChangeShapeType="1"/>
                            </wps:cNvCnPr>
                            <wps:spPr bwMode="auto">
                              <a:xfrm rot="10800000">
                                <a:off x="1252" y="14978"/>
                                <a:ext cx="10995" cy="230"/>
                              </a:xfrm>
                              <a:prstGeom prst="bentConnector3">
                                <a:avLst>
                                  <a:gd name="adj1" fmla="val 96778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wgp>
                    </a:graphicData>
                  </a:graphic>
                  <wp14:sizeRelH relativeFrom="page">
                    <wp14:pctWidth>100000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w14:anchorId="31781815" id="Группа 32" o:spid="_x0000_s1026" style="position:absolute;margin-left:0;margin-top:0;width:612.75pt;height:15pt;z-index:251659264;mso-width-percent:1000;mso-position-horizontal:center;mso-position-horizontal-relative:page;mso-position-vertical:center;mso-position-vertical-relative:bottom-margin-area;mso-width-percent:1000" coordorigin="-8,14978" coordsize="12255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5" o:spid="_x0000_s1027" type="#_x0000_t202" style="position:absolute;left:782;top:14990;width:659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" filled="f" stroked="f">
                    <v:textbox inset="0,0,0,0">
                      <w:txbxContent>
                        <w:p w:rsidR="002A2087" w:rsidRDefault="002A2087">
                          <w:pPr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>PAGE    \* MERGEFORMAT</w:instrText>
                          </w:r>
                          <w:r>
                            <w:fldChar w:fldCharType="separate"/>
                          </w:r>
                          <w:r w:rsidR="002B6F31" w:rsidRPr="002B6F31">
                            <w:rPr>
                              <w:noProof/>
                              <w:color w:val="8C8C8C" w:themeColor="background1" w:themeShade="8C"/>
                            </w:rPr>
                            <w:t>21</w:t>
                          </w:r>
                          <w:r>
                            <w:rPr>
                              <w:color w:val="8C8C8C" w:themeColor="background1" w:themeShade="8C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v:group id="Group 31" o:spid="_x0000_s1028" style="position:absolute;left:-8;top:14978;width:12255;height:230" coordorigin="-8,14978" coordsize="12255,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">
                    <v:shapetype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AutoShape 27" o:spid="_x0000_s1029" type="#_x0000_t34" style="position:absolute;left:-8;top:14978;width:1260;height:23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" strokecolor="#a5a5a5"/>
                    <v:shape id="AutoShape 28" o:spid="_x0000_s1030" type="#_x0000_t34" style="position:absolute;left:1252;top:14978;width:10995;height:230;rotation:18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" adj="20904" strokecolor="#a5a5a5"/>
                  </v:group>
                  <w10:wrap anchorx="page" anchory="margin"/>
                </v:group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A2087" w:rsidRDefault="002A2087">
      <w:pPr>
        <w:spacing w:after="0" w:line="240" w:lineRule="auto"/>
      </w:pPr>
      <w:r>
        <w:separator/>
      </w:r>
    </w:p>
  </w:footnote>
  <w:footnote w:type="continuationSeparator" w:id="0">
    <w:p w:rsidR="002A2087" w:rsidRDefault="002A208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8F078B"/>
    <w:multiLevelType w:val="multilevel"/>
    <w:tmpl w:val="3D1811B4"/>
    <w:lvl w:ilvl="0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2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7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8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3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5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19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208" w:hanging="1800"/>
      </w:pPr>
      <w:rPr>
        <w:rFonts w:hint="default"/>
      </w:rPr>
    </w:lvl>
  </w:abstractNum>
  <w:abstractNum w:abstractNumId="1" w15:restartNumberingAfterBreak="0">
    <w:nsid w:val="1A9A3B68"/>
    <w:multiLevelType w:val="hybridMultilevel"/>
    <w:tmpl w:val="CEA08F8A"/>
    <w:lvl w:ilvl="0" w:tplc="4254E23C">
      <w:start w:val="1"/>
      <w:numFmt w:val="decimal"/>
      <w:lvlText w:val="%1."/>
      <w:lvlJc w:val="left"/>
      <w:pPr>
        <w:ind w:left="706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B46C4B"/>
    <w:multiLevelType w:val="hybridMultilevel"/>
    <w:tmpl w:val="AD286F60"/>
    <w:lvl w:ilvl="0" w:tplc="1FF43AE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FFF60E0"/>
    <w:multiLevelType w:val="hybridMultilevel"/>
    <w:tmpl w:val="35DCB6F4"/>
    <w:lvl w:ilvl="0" w:tplc="4A22844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E20796C"/>
    <w:multiLevelType w:val="multilevel"/>
    <w:tmpl w:val="7A942556"/>
    <w:lvl w:ilvl="0">
      <w:start w:val="1"/>
      <w:numFmt w:val="decimal"/>
      <w:pStyle w:val="FTN12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55781CD0"/>
    <w:multiLevelType w:val="hybridMultilevel"/>
    <w:tmpl w:val="2E26B7E8"/>
    <w:lvl w:ilvl="0" w:tplc="B66CF944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D6042BF"/>
    <w:multiLevelType w:val="multilevel"/>
    <w:tmpl w:val="3D1811B4"/>
    <w:lvl w:ilvl="0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2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7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8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3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5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19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208" w:hanging="1800"/>
      </w:pPr>
      <w:rPr>
        <w:rFonts w:hint="default"/>
      </w:rPr>
    </w:lvl>
  </w:abstractNum>
  <w:abstractNum w:abstractNumId="7" w15:restartNumberingAfterBreak="0">
    <w:nsid w:val="6D8A0B82"/>
    <w:multiLevelType w:val="hybridMultilevel"/>
    <w:tmpl w:val="10EA67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5"/>
  </w:num>
  <w:num w:numId="5">
    <w:abstractNumId w:val="3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4"/>
  </w:num>
  <w:num w:numId="9">
    <w:abstractNumId w:val="4"/>
  </w:num>
  <w:num w:numId="10">
    <w:abstractNumId w:val="0"/>
  </w:num>
  <w:num w:numId="11">
    <w:abstractNumId w:val="7"/>
  </w:num>
  <w:num w:numId="12">
    <w:abstractNumId w:val="4"/>
  </w:num>
  <w:num w:numId="13">
    <w:abstractNumId w:val="4"/>
  </w:num>
  <w:num w:numId="14">
    <w:abstractNumId w:val="4"/>
  </w:num>
  <w:num w:numId="15">
    <w:abstractNumId w:val="4"/>
  </w:num>
  <w:num w:numId="16">
    <w:abstractNumId w:val="4"/>
  </w:num>
  <w:num w:numId="1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0596"/>
    <w:rsid w:val="000118C9"/>
    <w:rsid w:val="000405BF"/>
    <w:rsid w:val="00041F8E"/>
    <w:rsid w:val="00061430"/>
    <w:rsid w:val="000640C6"/>
    <w:rsid w:val="000649BF"/>
    <w:rsid w:val="00071AE4"/>
    <w:rsid w:val="000A3BD6"/>
    <w:rsid w:val="000C184B"/>
    <w:rsid w:val="000D5F70"/>
    <w:rsid w:val="000E3261"/>
    <w:rsid w:val="000E35C0"/>
    <w:rsid w:val="000E3659"/>
    <w:rsid w:val="000E4A4D"/>
    <w:rsid w:val="0010267D"/>
    <w:rsid w:val="001266E4"/>
    <w:rsid w:val="0013550A"/>
    <w:rsid w:val="00136854"/>
    <w:rsid w:val="0014280E"/>
    <w:rsid w:val="00143BF2"/>
    <w:rsid w:val="00162154"/>
    <w:rsid w:val="00165E74"/>
    <w:rsid w:val="001B38F1"/>
    <w:rsid w:val="001D481D"/>
    <w:rsid w:val="001E458C"/>
    <w:rsid w:val="00202E7B"/>
    <w:rsid w:val="002037A1"/>
    <w:rsid w:val="002062C1"/>
    <w:rsid w:val="0021537C"/>
    <w:rsid w:val="00216E20"/>
    <w:rsid w:val="002170A4"/>
    <w:rsid w:val="00221FCF"/>
    <w:rsid w:val="00244945"/>
    <w:rsid w:val="00245BC5"/>
    <w:rsid w:val="00250FD1"/>
    <w:rsid w:val="00286377"/>
    <w:rsid w:val="002A2087"/>
    <w:rsid w:val="002A74E0"/>
    <w:rsid w:val="002B6F31"/>
    <w:rsid w:val="002F1EDC"/>
    <w:rsid w:val="002F7E25"/>
    <w:rsid w:val="00301629"/>
    <w:rsid w:val="00305380"/>
    <w:rsid w:val="003056EF"/>
    <w:rsid w:val="00345E84"/>
    <w:rsid w:val="00351657"/>
    <w:rsid w:val="003607D7"/>
    <w:rsid w:val="00367A1D"/>
    <w:rsid w:val="00384B0B"/>
    <w:rsid w:val="00395581"/>
    <w:rsid w:val="00397D76"/>
    <w:rsid w:val="003A549B"/>
    <w:rsid w:val="003C6760"/>
    <w:rsid w:val="003D1DA0"/>
    <w:rsid w:val="003F3369"/>
    <w:rsid w:val="00403941"/>
    <w:rsid w:val="00406E05"/>
    <w:rsid w:val="00415C49"/>
    <w:rsid w:val="00427D93"/>
    <w:rsid w:val="00443C31"/>
    <w:rsid w:val="00457B27"/>
    <w:rsid w:val="004A4636"/>
    <w:rsid w:val="004C363F"/>
    <w:rsid w:val="004F76CF"/>
    <w:rsid w:val="0050297F"/>
    <w:rsid w:val="00502DE1"/>
    <w:rsid w:val="005112AA"/>
    <w:rsid w:val="00530DA7"/>
    <w:rsid w:val="005519CF"/>
    <w:rsid w:val="005732D8"/>
    <w:rsid w:val="005A4F87"/>
    <w:rsid w:val="005D5651"/>
    <w:rsid w:val="005E3866"/>
    <w:rsid w:val="005F1E36"/>
    <w:rsid w:val="005F27A9"/>
    <w:rsid w:val="0060083E"/>
    <w:rsid w:val="00634B71"/>
    <w:rsid w:val="006629A8"/>
    <w:rsid w:val="006630ED"/>
    <w:rsid w:val="00672496"/>
    <w:rsid w:val="00677EF2"/>
    <w:rsid w:val="006C0596"/>
    <w:rsid w:val="006D2007"/>
    <w:rsid w:val="006D2FA5"/>
    <w:rsid w:val="006E4DFB"/>
    <w:rsid w:val="006F21E5"/>
    <w:rsid w:val="006F4EFA"/>
    <w:rsid w:val="007145EF"/>
    <w:rsid w:val="00720F24"/>
    <w:rsid w:val="00721B12"/>
    <w:rsid w:val="007530CB"/>
    <w:rsid w:val="00777807"/>
    <w:rsid w:val="007A5672"/>
    <w:rsid w:val="007A58AB"/>
    <w:rsid w:val="007B625B"/>
    <w:rsid w:val="007B73E3"/>
    <w:rsid w:val="007D454D"/>
    <w:rsid w:val="007E4FC0"/>
    <w:rsid w:val="007E76BD"/>
    <w:rsid w:val="007F2D2C"/>
    <w:rsid w:val="008033AC"/>
    <w:rsid w:val="0081759E"/>
    <w:rsid w:val="00817F5D"/>
    <w:rsid w:val="00820DB9"/>
    <w:rsid w:val="00822DA8"/>
    <w:rsid w:val="0084189A"/>
    <w:rsid w:val="0085475B"/>
    <w:rsid w:val="00861A14"/>
    <w:rsid w:val="008A3455"/>
    <w:rsid w:val="008B0A96"/>
    <w:rsid w:val="008B6BB8"/>
    <w:rsid w:val="008C0CAA"/>
    <w:rsid w:val="008C383B"/>
    <w:rsid w:val="008D2AC6"/>
    <w:rsid w:val="00907920"/>
    <w:rsid w:val="00925388"/>
    <w:rsid w:val="00933274"/>
    <w:rsid w:val="009405A5"/>
    <w:rsid w:val="00947AE7"/>
    <w:rsid w:val="00970A95"/>
    <w:rsid w:val="00971CCB"/>
    <w:rsid w:val="0099670F"/>
    <w:rsid w:val="009A24E3"/>
    <w:rsid w:val="009C12F9"/>
    <w:rsid w:val="009E1C89"/>
    <w:rsid w:val="00A0135D"/>
    <w:rsid w:val="00A15037"/>
    <w:rsid w:val="00A20DCA"/>
    <w:rsid w:val="00A25DEF"/>
    <w:rsid w:val="00A748E8"/>
    <w:rsid w:val="00A848B0"/>
    <w:rsid w:val="00AC17C8"/>
    <w:rsid w:val="00AC2654"/>
    <w:rsid w:val="00AC5EF0"/>
    <w:rsid w:val="00AE4515"/>
    <w:rsid w:val="00B021D6"/>
    <w:rsid w:val="00B030FD"/>
    <w:rsid w:val="00B06811"/>
    <w:rsid w:val="00B10331"/>
    <w:rsid w:val="00B20404"/>
    <w:rsid w:val="00B226EB"/>
    <w:rsid w:val="00B507BC"/>
    <w:rsid w:val="00B545F4"/>
    <w:rsid w:val="00B800B2"/>
    <w:rsid w:val="00B8621A"/>
    <w:rsid w:val="00B91791"/>
    <w:rsid w:val="00BA11ED"/>
    <w:rsid w:val="00BB1F30"/>
    <w:rsid w:val="00BE05E7"/>
    <w:rsid w:val="00BE35BC"/>
    <w:rsid w:val="00BF57D3"/>
    <w:rsid w:val="00BF7A89"/>
    <w:rsid w:val="00C003E8"/>
    <w:rsid w:val="00C14FC3"/>
    <w:rsid w:val="00C173B2"/>
    <w:rsid w:val="00C202C4"/>
    <w:rsid w:val="00C52094"/>
    <w:rsid w:val="00C84F11"/>
    <w:rsid w:val="00C85984"/>
    <w:rsid w:val="00CA2EF1"/>
    <w:rsid w:val="00CA50E0"/>
    <w:rsid w:val="00CA67DD"/>
    <w:rsid w:val="00CB550C"/>
    <w:rsid w:val="00CC22FF"/>
    <w:rsid w:val="00CD0F20"/>
    <w:rsid w:val="00CE0D1B"/>
    <w:rsid w:val="00CE6B2A"/>
    <w:rsid w:val="00CF2570"/>
    <w:rsid w:val="00D06C45"/>
    <w:rsid w:val="00D30713"/>
    <w:rsid w:val="00D42909"/>
    <w:rsid w:val="00D4430F"/>
    <w:rsid w:val="00D44E9C"/>
    <w:rsid w:val="00D562B3"/>
    <w:rsid w:val="00D612EE"/>
    <w:rsid w:val="00D67FDF"/>
    <w:rsid w:val="00DA0683"/>
    <w:rsid w:val="00DA7570"/>
    <w:rsid w:val="00DC34E7"/>
    <w:rsid w:val="00DD5F11"/>
    <w:rsid w:val="00DD633E"/>
    <w:rsid w:val="00DE7519"/>
    <w:rsid w:val="00DF79DB"/>
    <w:rsid w:val="00E00A87"/>
    <w:rsid w:val="00E04248"/>
    <w:rsid w:val="00E21F29"/>
    <w:rsid w:val="00E51E8A"/>
    <w:rsid w:val="00E64463"/>
    <w:rsid w:val="00E84782"/>
    <w:rsid w:val="00E909CC"/>
    <w:rsid w:val="00E9621A"/>
    <w:rsid w:val="00E9748E"/>
    <w:rsid w:val="00EA7717"/>
    <w:rsid w:val="00EA7C71"/>
    <w:rsid w:val="00EC3420"/>
    <w:rsid w:val="00ED6963"/>
    <w:rsid w:val="00EF7943"/>
    <w:rsid w:val="00F04D8F"/>
    <w:rsid w:val="00F054D9"/>
    <w:rsid w:val="00F06B04"/>
    <w:rsid w:val="00F207D5"/>
    <w:rsid w:val="00F30820"/>
    <w:rsid w:val="00F36FCD"/>
    <w:rsid w:val="00F42EF1"/>
    <w:rsid w:val="00F9246C"/>
    <w:rsid w:val="00FA11C8"/>
    <w:rsid w:val="00FA563D"/>
    <w:rsid w:val="00FA67A0"/>
    <w:rsid w:val="00FC15D5"/>
    <w:rsid w:val="00FE1882"/>
    <w:rsid w:val="00FF2BD9"/>
    <w:rsid w:val="00FF32F1"/>
    <w:rsid w:val="00FF558A"/>
    <w:rsid w:val="00FF59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E39CB5"/>
  <w15:chartTrackingRefBased/>
  <w15:docId w15:val="{7DDEB62C-02D8-4DAD-A359-A629119400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0596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Стиль1"/>
    <w:basedOn w:val="a0"/>
    <w:uiPriority w:val="1"/>
    <w:rsid w:val="00B030FD"/>
    <w:rPr>
      <w:rFonts w:ascii="Times New Roman" w:hAnsi="Times New Roman"/>
      <w:sz w:val="24"/>
    </w:rPr>
  </w:style>
  <w:style w:type="table" w:styleId="a3">
    <w:name w:val="Table Grid"/>
    <w:basedOn w:val="a1"/>
    <w:uiPriority w:val="59"/>
    <w:rsid w:val="006C05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er"/>
    <w:basedOn w:val="a"/>
    <w:link w:val="a5"/>
    <w:uiPriority w:val="99"/>
    <w:unhideWhenUsed/>
    <w:rsid w:val="006C05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6C0596"/>
  </w:style>
  <w:style w:type="paragraph" w:customStyle="1" w:styleId="FTN12">
    <w:name w:val="FTN_12"/>
    <w:basedOn w:val="a"/>
    <w:rsid w:val="006C0596"/>
    <w:pPr>
      <w:widowControl w:val="0"/>
      <w:numPr>
        <w:numId w:val="1"/>
      </w:numPr>
      <w:spacing w:after="0" w:line="288" w:lineRule="auto"/>
      <w:jc w:val="both"/>
    </w:pPr>
    <w:rPr>
      <w:rFonts w:ascii="Times New Roman" w:eastAsia="Arial Unicode MS" w:hAnsi="Times New Roman" w:cs="Times New Roman"/>
      <w:sz w:val="28"/>
      <w:szCs w:val="28"/>
      <w:lang w:eastAsia="ru-RU"/>
    </w:rPr>
  </w:style>
  <w:style w:type="character" w:styleId="a6">
    <w:name w:val="Hyperlink"/>
    <w:basedOn w:val="a0"/>
    <w:uiPriority w:val="99"/>
    <w:unhideWhenUsed/>
    <w:rsid w:val="006C0596"/>
    <w:rPr>
      <w:color w:val="0000FF"/>
      <w:u w:val="single"/>
    </w:rPr>
  </w:style>
  <w:style w:type="paragraph" w:customStyle="1" w:styleId="Default">
    <w:name w:val="Default"/>
    <w:rsid w:val="006C059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7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"/>
    <w:link w:val="a8"/>
    <w:uiPriority w:val="34"/>
    <w:qFormat/>
    <w:rsid w:val="006C0596"/>
    <w:pPr>
      <w:spacing w:after="0" w:line="240" w:lineRule="auto"/>
      <w:ind w:left="720"/>
    </w:pPr>
    <w:rPr>
      <w:rFonts w:ascii="Calibri" w:eastAsia="Calibri" w:hAnsi="Calibri" w:cs="Times New Roman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B226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B226EB"/>
    <w:rPr>
      <w:rFonts w:ascii="Segoe UI" w:hAnsi="Segoe UI" w:cs="Segoe UI"/>
      <w:sz w:val="18"/>
      <w:szCs w:val="18"/>
    </w:rPr>
  </w:style>
  <w:style w:type="character" w:styleId="ab">
    <w:name w:val="annotation reference"/>
    <w:basedOn w:val="a0"/>
    <w:uiPriority w:val="99"/>
    <w:semiHidden/>
    <w:unhideWhenUsed/>
    <w:rsid w:val="002A74E0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2A74E0"/>
    <w:pPr>
      <w:spacing w:after="160"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2A74E0"/>
    <w:rPr>
      <w:sz w:val="20"/>
      <w:szCs w:val="20"/>
    </w:rPr>
  </w:style>
  <w:style w:type="paragraph" w:customStyle="1" w:styleId="ConsPlusNormal">
    <w:name w:val="ConsPlusNormal"/>
    <w:rsid w:val="0090792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8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0"/>
    <w:link w:val="a7"/>
    <w:uiPriority w:val="34"/>
    <w:qFormat/>
    <w:locked/>
    <w:rsid w:val="00907920"/>
    <w:rPr>
      <w:rFonts w:ascii="Calibri" w:eastAsia="Calibri" w:hAnsi="Calibri" w:cs="Times New Roman"/>
      <w:lang w:eastAsia="ru-RU"/>
    </w:rPr>
  </w:style>
  <w:style w:type="paragraph" w:customStyle="1" w:styleId="ae">
    <w:name w:val="Список с цифрой"/>
    <w:basedOn w:val="a"/>
    <w:rsid w:val="00E9621A"/>
    <w:pPr>
      <w:spacing w:before="60" w:after="60" w:line="240" w:lineRule="auto"/>
      <w:ind w:left="560" w:hanging="360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f">
    <w:name w:val="header"/>
    <w:basedOn w:val="a"/>
    <w:link w:val="af0"/>
    <w:uiPriority w:val="99"/>
    <w:unhideWhenUsed/>
    <w:rsid w:val="00F308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F30820"/>
  </w:style>
  <w:style w:type="character" w:styleId="af1">
    <w:name w:val="FollowedHyperlink"/>
    <w:basedOn w:val="a0"/>
    <w:uiPriority w:val="99"/>
    <w:semiHidden/>
    <w:unhideWhenUsed/>
    <w:rsid w:val="00136854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8285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kad.arbitr.ru/" TargetMode="External"/><Relationship Id="rId13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fssprus.ru/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fssprus.ru/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fssprus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bankrot.fedresurs.ru/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0057A9-DCB9-4691-814B-D12DFDA06E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28</Pages>
  <Words>5940</Words>
  <Characters>33861</Characters>
  <Application>Microsoft Office Word</Application>
  <DocSecurity>0</DocSecurity>
  <Lines>282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TUMENENERGO</Company>
  <LinksUpToDate>false</LinksUpToDate>
  <CharactersWithSpaces>39722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Дурасова Н.И.</dc:creator>
  <cp:keywords/>
  <dc:description/>
  <cp:lastModifiedBy>УЭС: Шахова Лилия Ильдусовна</cp:lastModifiedBy>
  <cp:revision>32</cp:revision>
  <cp:lastPrinted>2019-05-20T12:12:00Z</cp:lastPrinted>
  <dcterms:created xsi:type="dcterms:W3CDTF">2019-04-02T13:16:00Z</dcterms:created>
  <dcterms:modified xsi:type="dcterms:W3CDTF">2019-07-08T11:59:00Z</dcterms:modified>
</cp:coreProperties>
</file>